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A11" w:rsidRPr="00704FE7" w:rsidRDefault="00227EA4" w:rsidP="009D25C2">
      <w:pPr>
        <w:pStyle w:val="a5"/>
        <w:numPr>
          <w:ilvl w:val="0"/>
          <w:numId w:val="1"/>
        </w:numPr>
        <w:ind w:firstLineChars="0"/>
        <w:rPr>
          <w:rFonts w:ascii="Arial" w:hAnsi="Arial" w:cs="Arial"/>
        </w:rPr>
      </w:pPr>
      <w:r w:rsidRPr="00704FE7">
        <w:rPr>
          <w:rFonts w:ascii="Arial" w:hAnsi="Arial" w:cs="Arial"/>
        </w:rPr>
        <w:t>The firmware version must be above R3.42.053. Please use programming software version which is above CPSp1_V1.99.</w:t>
      </w:r>
    </w:p>
    <w:p w:rsidR="009D25C2" w:rsidRPr="00704FE7" w:rsidRDefault="009D25C2" w:rsidP="009D25C2">
      <w:pPr>
        <w:pStyle w:val="a5"/>
        <w:numPr>
          <w:ilvl w:val="0"/>
          <w:numId w:val="1"/>
        </w:numPr>
        <w:ind w:firstLineChars="0"/>
        <w:rPr>
          <w:rFonts w:ascii="Arial" w:hAnsi="Arial" w:cs="Arial"/>
        </w:rPr>
      </w:pPr>
      <w:r w:rsidRPr="00704FE7">
        <w:rPr>
          <w:rFonts w:ascii="Arial" w:hAnsi="Arial" w:cs="Arial"/>
        </w:rPr>
        <w:t>Please use the new data.</w:t>
      </w:r>
    </w:p>
    <w:p w:rsidR="009D25C2" w:rsidRPr="00704FE7" w:rsidRDefault="009D25C2" w:rsidP="009D25C2">
      <w:pPr>
        <w:pStyle w:val="a5"/>
        <w:widowControl/>
        <w:ind w:left="360" w:firstLineChars="0" w:firstLine="0"/>
        <w:jc w:val="left"/>
        <w:rPr>
          <w:rFonts w:ascii="Arial" w:eastAsia="宋体" w:hAnsi="Arial" w:cs="Arial"/>
          <w:kern w:val="0"/>
          <w:sz w:val="24"/>
          <w:szCs w:val="24"/>
        </w:rPr>
      </w:pPr>
      <w:r w:rsidRPr="00704FE7">
        <w:rPr>
          <w:rFonts w:ascii="Arial" w:hAnsi="Arial" w:cs="Arial"/>
          <w:noProof/>
          <w:kern w:val="0"/>
        </w:rPr>
        <w:drawing>
          <wp:inline distT="0" distB="0" distL="0" distR="0">
            <wp:extent cx="4965700" cy="2541270"/>
            <wp:effectExtent l="19050" t="0" r="6350" b="0"/>
            <wp:docPr id="5" name="图片 5" descr="C:\Documents and Settings\Administrator\Application Data\Tencent\Users\275662734\QQ\WinTemp\RichOle\%R8L9J95[W(}BO}VWGHOX@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tor\Application Data\Tencent\Users\275662734\QQ\WinTemp\RichOle\%R8L9J95[W(}BO}VWGHOX@8.jpg"/>
                    <pic:cNvPicPr>
                      <a:picLocks noChangeAspect="1" noChangeArrowheads="1"/>
                    </pic:cNvPicPr>
                  </pic:nvPicPr>
                  <pic:blipFill>
                    <a:blip r:embed="rId7"/>
                    <a:srcRect/>
                    <a:stretch>
                      <a:fillRect/>
                    </a:stretch>
                  </pic:blipFill>
                  <pic:spPr bwMode="auto">
                    <a:xfrm>
                      <a:off x="0" y="0"/>
                      <a:ext cx="4965700" cy="2541270"/>
                    </a:xfrm>
                    <a:prstGeom prst="rect">
                      <a:avLst/>
                    </a:prstGeom>
                    <a:noFill/>
                    <a:ln w="9525">
                      <a:noFill/>
                      <a:miter lim="800000"/>
                      <a:headEnd/>
                      <a:tailEnd/>
                    </a:ln>
                  </pic:spPr>
                </pic:pic>
              </a:graphicData>
            </a:graphic>
          </wp:inline>
        </w:drawing>
      </w:r>
    </w:p>
    <w:p w:rsidR="007A31B1" w:rsidRPr="00704FE7" w:rsidRDefault="007A31B1" w:rsidP="009D25C2">
      <w:pPr>
        <w:pStyle w:val="a5"/>
        <w:widowControl/>
        <w:numPr>
          <w:ilvl w:val="0"/>
          <w:numId w:val="1"/>
        </w:numPr>
        <w:ind w:firstLineChars="0"/>
        <w:jc w:val="left"/>
        <w:rPr>
          <w:rFonts w:ascii="Arial" w:eastAsia="宋体" w:hAnsi="Arial" w:cs="Arial"/>
          <w:kern w:val="0"/>
          <w:sz w:val="24"/>
          <w:szCs w:val="24"/>
        </w:rPr>
      </w:pPr>
      <w:r w:rsidRPr="00704FE7">
        <w:rPr>
          <w:rFonts w:ascii="Arial" w:eastAsia="宋体" w:hAnsi="Arial" w:cs="Arial"/>
          <w:kern w:val="0"/>
          <w:sz w:val="24"/>
          <w:szCs w:val="24"/>
        </w:rPr>
        <w:t>Please set device ID for each repeater in General Setting.</w:t>
      </w:r>
      <w:r w:rsidR="00227EA4" w:rsidRPr="00704FE7">
        <w:rPr>
          <w:rFonts w:ascii="Arial" w:eastAsia="宋体" w:hAnsi="Arial" w:cs="Arial"/>
          <w:kern w:val="0"/>
          <w:sz w:val="24"/>
          <w:szCs w:val="24"/>
        </w:rPr>
        <w:t xml:space="preserve"> The device ID must be different for each repeater in IP site connected system.</w:t>
      </w:r>
    </w:p>
    <w:p w:rsidR="007A31B1" w:rsidRPr="00704FE7" w:rsidRDefault="007A31B1" w:rsidP="00D61744">
      <w:pPr>
        <w:pStyle w:val="a5"/>
        <w:widowControl/>
        <w:ind w:left="360" w:firstLineChars="0" w:firstLine="0"/>
        <w:jc w:val="left"/>
        <w:rPr>
          <w:rFonts w:ascii="Arial" w:eastAsia="宋体" w:hAnsi="Arial" w:cs="Arial"/>
          <w:kern w:val="0"/>
          <w:sz w:val="24"/>
          <w:szCs w:val="24"/>
        </w:rPr>
      </w:pPr>
      <w:r w:rsidRPr="00704FE7">
        <w:rPr>
          <w:rFonts w:ascii="Arial" w:hAnsi="Arial" w:cs="Arial"/>
          <w:noProof/>
          <w:kern w:val="0"/>
        </w:rPr>
        <w:drawing>
          <wp:inline distT="0" distB="0" distL="0" distR="0">
            <wp:extent cx="5986145" cy="3348990"/>
            <wp:effectExtent l="19050" t="0" r="0" b="0"/>
            <wp:docPr id="1" name="图片 1" descr="C:\Documents and Settings\Administrator\Application Data\Tencent\Users\275662734\QQ\WinTemp\RichOle\2JY`M{PD153QMBMEZBQ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Application Data\Tencent\Users\275662734\QQ\WinTemp\RichOle\2JY`M{PD153QMBMEZBQX@$T.jpg"/>
                    <pic:cNvPicPr>
                      <a:picLocks noChangeAspect="1" noChangeArrowheads="1"/>
                    </pic:cNvPicPr>
                  </pic:nvPicPr>
                  <pic:blipFill>
                    <a:blip r:embed="rId8"/>
                    <a:srcRect/>
                    <a:stretch>
                      <a:fillRect/>
                    </a:stretch>
                  </pic:blipFill>
                  <pic:spPr bwMode="auto">
                    <a:xfrm>
                      <a:off x="0" y="0"/>
                      <a:ext cx="5986145" cy="3348990"/>
                    </a:xfrm>
                    <a:prstGeom prst="rect">
                      <a:avLst/>
                    </a:prstGeom>
                    <a:noFill/>
                    <a:ln w="9525">
                      <a:noFill/>
                      <a:miter lim="800000"/>
                      <a:headEnd/>
                      <a:tailEnd/>
                    </a:ln>
                  </pic:spPr>
                </pic:pic>
              </a:graphicData>
            </a:graphic>
          </wp:inline>
        </w:drawing>
      </w:r>
    </w:p>
    <w:p w:rsidR="007A31B1" w:rsidRPr="00704FE7" w:rsidRDefault="007A31B1" w:rsidP="007A31B1">
      <w:pPr>
        <w:pStyle w:val="a5"/>
        <w:widowControl/>
        <w:ind w:left="360" w:firstLineChars="0" w:firstLine="0"/>
        <w:jc w:val="left"/>
        <w:rPr>
          <w:rFonts w:ascii="Arial" w:eastAsia="宋体" w:hAnsi="Arial" w:cs="Arial"/>
          <w:kern w:val="0"/>
          <w:sz w:val="24"/>
          <w:szCs w:val="24"/>
        </w:rPr>
      </w:pPr>
    </w:p>
    <w:p w:rsidR="009D25C2" w:rsidRPr="00704FE7" w:rsidRDefault="009D25C2" w:rsidP="009D25C2">
      <w:pPr>
        <w:pStyle w:val="a5"/>
        <w:widowControl/>
        <w:numPr>
          <w:ilvl w:val="0"/>
          <w:numId w:val="1"/>
        </w:numPr>
        <w:ind w:firstLineChars="0"/>
        <w:jc w:val="left"/>
        <w:rPr>
          <w:rFonts w:ascii="Arial" w:eastAsia="宋体" w:hAnsi="Arial" w:cs="Arial"/>
          <w:kern w:val="0"/>
          <w:sz w:val="24"/>
          <w:szCs w:val="24"/>
        </w:rPr>
      </w:pPr>
      <w:r w:rsidRPr="00704FE7">
        <w:rPr>
          <w:rFonts w:ascii="Arial" w:eastAsia="宋体" w:hAnsi="Arial" w:cs="Arial"/>
          <w:kern w:val="0"/>
          <w:sz w:val="24"/>
          <w:szCs w:val="24"/>
        </w:rPr>
        <w:t>Please program the channel information for the repeaters you will use.</w:t>
      </w:r>
    </w:p>
    <w:p w:rsidR="009D25C2" w:rsidRPr="00704FE7" w:rsidRDefault="009D25C2" w:rsidP="009D25C2">
      <w:pPr>
        <w:pStyle w:val="a5"/>
        <w:widowControl/>
        <w:ind w:left="360" w:firstLineChars="0" w:firstLine="0"/>
        <w:jc w:val="left"/>
        <w:rPr>
          <w:rFonts w:ascii="Arial" w:eastAsia="宋体" w:hAnsi="Arial" w:cs="Arial"/>
          <w:kern w:val="0"/>
          <w:sz w:val="24"/>
          <w:szCs w:val="24"/>
        </w:rPr>
      </w:pPr>
      <w:r w:rsidRPr="00704FE7">
        <w:rPr>
          <w:rFonts w:ascii="Arial" w:eastAsia="宋体" w:hAnsi="Arial" w:cs="Arial"/>
          <w:kern w:val="0"/>
          <w:sz w:val="24"/>
          <w:szCs w:val="24"/>
        </w:rPr>
        <w:t>Normally, the working frequency is different for your three repeaters.</w:t>
      </w:r>
    </w:p>
    <w:p w:rsidR="009D25C2" w:rsidRPr="00704FE7" w:rsidRDefault="009D25C2" w:rsidP="00884516">
      <w:pPr>
        <w:ind w:left="120" w:hangingChars="50" w:hanging="120"/>
        <w:rPr>
          <w:rFonts w:ascii="Arial" w:eastAsia="宋体" w:hAnsi="Arial" w:cs="Arial"/>
          <w:kern w:val="0"/>
          <w:sz w:val="24"/>
          <w:szCs w:val="24"/>
        </w:rPr>
      </w:pPr>
      <w:r w:rsidRPr="00704FE7">
        <w:rPr>
          <w:rFonts w:ascii="Arial" w:eastAsia="宋体" w:hAnsi="Arial" w:cs="Arial"/>
          <w:noProof/>
          <w:kern w:val="0"/>
          <w:sz w:val="24"/>
          <w:szCs w:val="24"/>
        </w:rPr>
        <w:lastRenderedPageBreak/>
        <w:drawing>
          <wp:inline distT="0" distB="0" distL="0" distR="0">
            <wp:extent cx="5648561" cy="3636335"/>
            <wp:effectExtent l="19050" t="0" r="9289" b="0"/>
            <wp:docPr id="7" name="图片 7" descr="C:\Documents and Settings\Administrator\Application Data\Tencent\Users\275662734\QQ\WinTemp\RichOle\J4UC~SXHF(7HZK[975$]C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or\Application Data\Tencent\Users\275662734\QQ\WinTemp\RichOle\J4UC~SXHF(7HZK[975$]CNE.jpg"/>
                    <pic:cNvPicPr>
                      <a:picLocks noChangeAspect="1" noChangeArrowheads="1"/>
                    </pic:cNvPicPr>
                  </pic:nvPicPr>
                  <pic:blipFill>
                    <a:blip r:embed="rId9"/>
                    <a:srcRect/>
                    <a:stretch>
                      <a:fillRect/>
                    </a:stretch>
                  </pic:blipFill>
                  <pic:spPr bwMode="auto">
                    <a:xfrm>
                      <a:off x="0" y="0"/>
                      <a:ext cx="5648234" cy="3636124"/>
                    </a:xfrm>
                    <a:prstGeom prst="rect">
                      <a:avLst/>
                    </a:prstGeom>
                    <a:noFill/>
                    <a:ln w="9525">
                      <a:noFill/>
                      <a:miter lim="800000"/>
                      <a:headEnd/>
                      <a:tailEnd/>
                    </a:ln>
                  </pic:spPr>
                </pic:pic>
              </a:graphicData>
            </a:graphic>
          </wp:inline>
        </w:drawing>
      </w:r>
    </w:p>
    <w:p w:rsidR="00884516" w:rsidRPr="00704FE7" w:rsidRDefault="00884516" w:rsidP="00884516">
      <w:pPr>
        <w:ind w:left="120" w:hangingChars="50" w:hanging="120"/>
        <w:rPr>
          <w:rFonts w:ascii="Arial" w:eastAsia="宋体" w:hAnsi="Arial" w:cs="Arial"/>
          <w:kern w:val="0"/>
          <w:sz w:val="24"/>
          <w:szCs w:val="24"/>
        </w:rPr>
      </w:pPr>
    </w:p>
    <w:p w:rsidR="00884516" w:rsidRPr="00704FE7" w:rsidRDefault="00884516" w:rsidP="00884516">
      <w:pPr>
        <w:ind w:left="120" w:hangingChars="50" w:hanging="120"/>
        <w:rPr>
          <w:rFonts w:ascii="Arial" w:eastAsia="宋体" w:hAnsi="Arial" w:cs="Arial"/>
          <w:kern w:val="0"/>
          <w:sz w:val="24"/>
          <w:szCs w:val="24"/>
        </w:rPr>
      </w:pPr>
      <w:r w:rsidRPr="00704FE7">
        <w:rPr>
          <w:rFonts w:ascii="Arial" w:eastAsia="宋体" w:hAnsi="Arial" w:cs="Arial"/>
          <w:kern w:val="0"/>
          <w:sz w:val="24"/>
          <w:szCs w:val="24"/>
        </w:rPr>
        <w:t>Note: The IP site connected function only be supported in digital mode.</w:t>
      </w:r>
    </w:p>
    <w:p w:rsidR="009D25C2" w:rsidRPr="00704FE7" w:rsidRDefault="009D25C2" w:rsidP="009D25C2">
      <w:pPr>
        <w:rPr>
          <w:rFonts w:ascii="Arial" w:eastAsia="宋体" w:hAnsi="Arial" w:cs="Arial"/>
          <w:kern w:val="0"/>
          <w:sz w:val="24"/>
          <w:szCs w:val="24"/>
        </w:rPr>
      </w:pPr>
    </w:p>
    <w:p w:rsidR="009D25C2" w:rsidRPr="00704FE7" w:rsidRDefault="009D25C2" w:rsidP="009D25C2">
      <w:pPr>
        <w:pStyle w:val="a5"/>
        <w:numPr>
          <w:ilvl w:val="0"/>
          <w:numId w:val="1"/>
        </w:numPr>
        <w:ind w:firstLineChars="0"/>
        <w:rPr>
          <w:rFonts w:ascii="Arial" w:eastAsia="宋体" w:hAnsi="Arial" w:cs="Arial"/>
          <w:kern w:val="0"/>
          <w:sz w:val="24"/>
          <w:szCs w:val="24"/>
        </w:rPr>
      </w:pPr>
      <w:r w:rsidRPr="00704FE7">
        <w:rPr>
          <w:rFonts w:ascii="Arial" w:eastAsia="宋体" w:hAnsi="Arial" w:cs="Arial"/>
          <w:kern w:val="0"/>
          <w:sz w:val="24"/>
          <w:szCs w:val="24"/>
        </w:rPr>
        <w:t>Then go to network to set IP information.</w:t>
      </w:r>
    </w:p>
    <w:p w:rsidR="00884516" w:rsidRPr="00704FE7" w:rsidRDefault="00884516" w:rsidP="00884516">
      <w:pPr>
        <w:pStyle w:val="a5"/>
        <w:ind w:left="360" w:firstLineChars="0" w:firstLine="0"/>
        <w:rPr>
          <w:rFonts w:ascii="Arial" w:eastAsia="宋体" w:hAnsi="Arial" w:cs="Arial"/>
          <w:kern w:val="0"/>
          <w:sz w:val="24"/>
          <w:szCs w:val="24"/>
        </w:rPr>
      </w:pPr>
      <w:r w:rsidRPr="00704FE7">
        <w:rPr>
          <w:rFonts w:ascii="Arial" w:eastAsia="宋体" w:hAnsi="Arial" w:cs="Arial"/>
          <w:kern w:val="0"/>
          <w:sz w:val="24"/>
          <w:szCs w:val="24"/>
        </w:rPr>
        <w:t>In the IP site connected system, one of repeaters is used as master. Others are used as peers.</w:t>
      </w:r>
    </w:p>
    <w:p w:rsidR="00884516" w:rsidRPr="00704FE7" w:rsidRDefault="00884516" w:rsidP="00884516">
      <w:pPr>
        <w:pStyle w:val="a5"/>
        <w:ind w:left="360" w:firstLineChars="0" w:firstLine="0"/>
        <w:rPr>
          <w:rFonts w:ascii="Arial" w:eastAsia="宋体" w:hAnsi="Arial" w:cs="Arial"/>
          <w:kern w:val="0"/>
          <w:sz w:val="24"/>
          <w:szCs w:val="24"/>
        </w:rPr>
      </w:pPr>
    </w:p>
    <w:p w:rsidR="00884516" w:rsidRPr="00704FE7" w:rsidRDefault="00884516" w:rsidP="00CE2969">
      <w:pPr>
        <w:pStyle w:val="a5"/>
        <w:numPr>
          <w:ilvl w:val="0"/>
          <w:numId w:val="3"/>
        </w:numPr>
        <w:ind w:firstLineChars="0"/>
        <w:rPr>
          <w:rFonts w:ascii="Arial" w:eastAsia="宋体" w:hAnsi="Arial" w:cs="Arial"/>
          <w:kern w:val="0"/>
          <w:sz w:val="24"/>
          <w:szCs w:val="24"/>
        </w:rPr>
      </w:pPr>
      <w:r w:rsidRPr="00704FE7">
        <w:rPr>
          <w:rFonts w:ascii="Arial" w:eastAsia="宋体" w:hAnsi="Arial" w:cs="Arial"/>
          <w:kern w:val="0"/>
          <w:sz w:val="24"/>
          <w:szCs w:val="24"/>
        </w:rPr>
        <w:t>For the master repeater, please refer the follow steps to set it.</w:t>
      </w:r>
    </w:p>
    <w:p w:rsidR="00884516" w:rsidRPr="00704FE7" w:rsidRDefault="00884516" w:rsidP="00884516">
      <w:pPr>
        <w:pStyle w:val="a5"/>
        <w:ind w:left="360" w:firstLineChars="0" w:firstLine="0"/>
        <w:rPr>
          <w:rFonts w:ascii="Arial" w:eastAsia="宋体" w:hAnsi="Arial" w:cs="Arial"/>
          <w:kern w:val="0"/>
          <w:sz w:val="24"/>
          <w:szCs w:val="24"/>
        </w:rPr>
      </w:pPr>
    </w:p>
    <w:p w:rsidR="00884516" w:rsidRPr="00704FE7" w:rsidRDefault="006C28B4" w:rsidP="006C28B4">
      <w:pPr>
        <w:pStyle w:val="a5"/>
        <w:numPr>
          <w:ilvl w:val="0"/>
          <w:numId w:val="2"/>
        </w:numPr>
        <w:ind w:firstLineChars="0"/>
        <w:rPr>
          <w:rFonts w:ascii="Arial" w:eastAsia="宋体" w:hAnsi="Arial" w:cs="Arial"/>
          <w:kern w:val="0"/>
          <w:sz w:val="24"/>
          <w:szCs w:val="24"/>
        </w:rPr>
      </w:pPr>
      <w:r w:rsidRPr="00704FE7">
        <w:rPr>
          <w:rFonts w:ascii="Arial" w:eastAsia="宋体" w:hAnsi="Arial" w:cs="Arial"/>
          <w:kern w:val="0"/>
          <w:sz w:val="24"/>
          <w:szCs w:val="24"/>
        </w:rPr>
        <w:t>Please select the IP to “static IP”. The master repeater only can use static IP.</w:t>
      </w:r>
    </w:p>
    <w:p w:rsidR="006C28B4" w:rsidRPr="00704FE7" w:rsidRDefault="009766D0" w:rsidP="006C28B4">
      <w:pPr>
        <w:pStyle w:val="a5"/>
        <w:ind w:left="720" w:firstLineChars="0" w:firstLine="0"/>
        <w:rPr>
          <w:rFonts w:ascii="Arial" w:eastAsia="宋体" w:hAnsi="Arial" w:cs="Arial"/>
          <w:kern w:val="0"/>
          <w:sz w:val="24"/>
          <w:szCs w:val="24"/>
        </w:rPr>
      </w:pPr>
      <w:r w:rsidRPr="00704FE7">
        <w:rPr>
          <w:rFonts w:ascii="Arial" w:eastAsia="宋体" w:hAnsi="Arial" w:cs="Arial"/>
          <w:kern w:val="0"/>
          <w:sz w:val="24"/>
          <w:szCs w:val="24"/>
        </w:rPr>
        <w:t>Then set the unique IP address for it.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4"/>
        <w:gridCol w:w="1818"/>
        <w:gridCol w:w="4234"/>
      </w:tblGrid>
      <w:tr w:rsidR="00CE2969" w:rsidRPr="00704FE7" w:rsidTr="00380020">
        <w:tc>
          <w:tcPr>
            <w:tcW w:w="1744" w:type="dxa"/>
            <w:shd w:val="clear" w:color="auto" w:fill="D9D9D9"/>
            <w:vAlign w:val="center"/>
          </w:tcPr>
          <w:p w:rsidR="00CE2969" w:rsidRPr="00704FE7" w:rsidRDefault="00CE2969" w:rsidP="00CE2969">
            <w:pPr>
              <w:spacing w:beforeLines="17" w:afterLines="17"/>
              <w:rPr>
                <w:rFonts w:ascii="Arial" w:hAnsi="Arial" w:cs="Arial"/>
                <w:b/>
              </w:rPr>
            </w:pPr>
            <w:r w:rsidRPr="00704FE7">
              <w:rPr>
                <w:rFonts w:ascii="Arial" w:hAnsi="Arial" w:cs="Arial"/>
                <w:b/>
              </w:rPr>
              <w:t>Parameter</w:t>
            </w:r>
          </w:p>
        </w:tc>
        <w:tc>
          <w:tcPr>
            <w:tcW w:w="1818" w:type="dxa"/>
            <w:shd w:val="clear" w:color="auto" w:fill="D9D9D9"/>
            <w:vAlign w:val="center"/>
          </w:tcPr>
          <w:p w:rsidR="00CE2969" w:rsidRPr="00704FE7" w:rsidRDefault="00CE2969" w:rsidP="00CE2969">
            <w:pPr>
              <w:spacing w:beforeLines="17" w:afterLines="17"/>
              <w:rPr>
                <w:rFonts w:ascii="Arial" w:hAnsi="Arial" w:cs="Arial"/>
                <w:b/>
              </w:rPr>
            </w:pPr>
            <w:r w:rsidRPr="00704FE7">
              <w:rPr>
                <w:rFonts w:ascii="Arial" w:hAnsi="Arial" w:cs="Arial"/>
                <w:b/>
              </w:rPr>
              <w:t>Value Range</w:t>
            </w:r>
          </w:p>
        </w:tc>
        <w:tc>
          <w:tcPr>
            <w:tcW w:w="4234" w:type="dxa"/>
            <w:shd w:val="clear" w:color="auto" w:fill="D9D9D9"/>
            <w:vAlign w:val="center"/>
          </w:tcPr>
          <w:p w:rsidR="00CE2969" w:rsidRPr="00704FE7" w:rsidRDefault="00CE2969" w:rsidP="00CE2969">
            <w:pPr>
              <w:spacing w:beforeLines="17" w:afterLines="17"/>
              <w:rPr>
                <w:rFonts w:ascii="Arial" w:hAnsi="Arial" w:cs="Arial"/>
                <w:b/>
              </w:rPr>
            </w:pPr>
            <w:r w:rsidRPr="00704FE7">
              <w:rPr>
                <w:rFonts w:ascii="Arial" w:hAnsi="Arial" w:cs="Arial"/>
                <w:b/>
              </w:rPr>
              <w:t>Description</w:t>
            </w:r>
          </w:p>
        </w:tc>
      </w:tr>
      <w:tr w:rsidR="00CE2969" w:rsidRPr="00704FE7" w:rsidTr="00380020">
        <w:tc>
          <w:tcPr>
            <w:tcW w:w="1744" w:type="dxa"/>
            <w:vAlign w:val="center"/>
          </w:tcPr>
          <w:p w:rsidR="00CE2969" w:rsidRPr="00704FE7" w:rsidRDefault="00CE2969" w:rsidP="00CE2969">
            <w:pPr>
              <w:spacing w:beforeLines="17" w:afterLines="17"/>
              <w:rPr>
                <w:rFonts w:ascii="Arial" w:hAnsi="Arial" w:cs="Arial"/>
                <w:bCs/>
                <w:sz w:val="24"/>
                <w:szCs w:val="24"/>
              </w:rPr>
            </w:pPr>
            <w:r w:rsidRPr="00704FE7">
              <w:rPr>
                <w:rFonts w:ascii="Arial" w:hAnsi="Arial" w:cs="Arial"/>
                <w:bCs/>
              </w:rPr>
              <w:t>DHCP</w:t>
            </w:r>
          </w:p>
        </w:tc>
        <w:tc>
          <w:tcPr>
            <w:tcW w:w="1818" w:type="dxa"/>
            <w:vAlign w:val="center"/>
          </w:tcPr>
          <w:p w:rsidR="00CE2969" w:rsidRPr="00704FE7" w:rsidRDefault="00CE2969" w:rsidP="00380020">
            <w:pPr>
              <w:spacing w:beforeLines="17" w:afterLines="17"/>
              <w:rPr>
                <w:rFonts w:ascii="Arial" w:hAnsi="Arial" w:cs="Arial"/>
              </w:rPr>
            </w:pPr>
            <w:r w:rsidRPr="00704FE7">
              <w:rPr>
                <w:rFonts w:ascii="Arial" w:hAnsi="Arial" w:cs="Arial"/>
              </w:rPr>
              <w:t>Default: Unchecked</w:t>
            </w:r>
          </w:p>
        </w:tc>
        <w:tc>
          <w:tcPr>
            <w:tcW w:w="4234" w:type="dxa"/>
            <w:vAlign w:val="center"/>
          </w:tcPr>
          <w:p w:rsidR="00CE2969" w:rsidRPr="00704FE7" w:rsidRDefault="00CE2969" w:rsidP="00380020">
            <w:pPr>
              <w:spacing w:beforeLines="17" w:afterLines="17"/>
              <w:rPr>
                <w:rFonts w:ascii="Arial" w:hAnsi="Arial" w:cs="Arial"/>
                <w:sz w:val="24"/>
                <w:szCs w:val="24"/>
              </w:rPr>
            </w:pPr>
            <w:r w:rsidRPr="00704FE7">
              <w:rPr>
                <w:rFonts w:ascii="Arial" w:hAnsi="Arial" w:cs="Arial"/>
              </w:rPr>
              <w:t>Repeater's DHCP.</w:t>
            </w:r>
          </w:p>
        </w:tc>
      </w:tr>
      <w:tr w:rsidR="00CE2969" w:rsidRPr="00704FE7" w:rsidTr="00380020">
        <w:tc>
          <w:tcPr>
            <w:tcW w:w="1744" w:type="dxa"/>
            <w:vAlign w:val="center"/>
          </w:tcPr>
          <w:p w:rsidR="00CE2969" w:rsidRPr="00704FE7" w:rsidRDefault="00CE2969" w:rsidP="00CE2969">
            <w:pPr>
              <w:spacing w:beforeLines="17" w:afterLines="17"/>
              <w:rPr>
                <w:rFonts w:ascii="Arial" w:hAnsi="Arial" w:cs="Arial"/>
                <w:bCs/>
              </w:rPr>
            </w:pPr>
            <w:r w:rsidRPr="00704FE7">
              <w:rPr>
                <w:rFonts w:ascii="Arial" w:hAnsi="Arial" w:cs="Arial"/>
                <w:bCs/>
              </w:rPr>
              <w:t>Static</w:t>
            </w:r>
          </w:p>
        </w:tc>
        <w:tc>
          <w:tcPr>
            <w:tcW w:w="1818" w:type="dxa"/>
            <w:vAlign w:val="center"/>
          </w:tcPr>
          <w:p w:rsidR="00CE2969" w:rsidRPr="00704FE7" w:rsidRDefault="00CE2969" w:rsidP="00380020">
            <w:pPr>
              <w:spacing w:beforeLines="17" w:afterLines="17"/>
              <w:rPr>
                <w:rFonts w:ascii="Arial" w:hAnsi="Arial" w:cs="Arial"/>
              </w:rPr>
            </w:pPr>
            <w:r w:rsidRPr="00704FE7">
              <w:rPr>
                <w:rFonts w:ascii="Arial" w:hAnsi="Arial" w:cs="Arial"/>
              </w:rPr>
              <w:t>Default: Checked</w:t>
            </w:r>
          </w:p>
        </w:tc>
        <w:tc>
          <w:tcPr>
            <w:tcW w:w="4234" w:type="dxa"/>
            <w:vAlign w:val="center"/>
          </w:tcPr>
          <w:p w:rsidR="00CE2969" w:rsidRPr="00704FE7" w:rsidRDefault="00CE2969" w:rsidP="00380020">
            <w:pPr>
              <w:spacing w:beforeLines="17" w:afterLines="17"/>
              <w:rPr>
                <w:rFonts w:ascii="Arial" w:hAnsi="Arial" w:cs="Arial"/>
              </w:rPr>
            </w:pPr>
            <w:r w:rsidRPr="00704FE7">
              <w:rPr>
                <w:rFonts w:ascii="Arial" w:hAnsi="Arial" w:cs="Arial"/>
              </w:rPr>
              <w:t>Repeater's Static IP address.</w:t>
            </w:r>
          </w:p>
        </w:tc>
      </w:tr>
      <w:tr w:rsidR="00CE2969" w:rsidRPr="00704FE7" w:rsidTr="00380020">
        <w:tc>
          <w:tcPr>
            <w:tcW w:w="1744" w:type="dxa"/>
            <w:vAlign w:val="center"/>
          </w:tcPr>
          <w:p w:rsidR="00CE2969" w:rsidRPr="00704FE7" w:rsidRDefault="00CE2969" w:rsidP="00CE2969">
            <w:pPr>
              <w:spacing w:beforeLines="17" w:afterLines="17"/>
              <w:rPr>
                <w:rFonts w:ascii="Arial" w:hAnsi="Arial" w:cs="Arial"/>
                <w:bCs/>
                <w:sz w:val="24"/>
                <w:szCs w:val="24"/>
              </w:rPr>
            </w:pPr>
            <w:r w:rsidRPr="00704FE7">
              <w:rPr>
                <w:rFonts w:ascii="Arial" w:hAnsi="Arial" w:cs="Arial"/>
                <w:bCs/>
              </w:rPr>
              <w:t>Local IP</w:t>
            </w:r>
          </w:p>
        </w:tc>
        <w:tc>
          <w:tcPr>
            <w:tcW w:w="1818" w:type="dxa"/>
            <w:vAlign w:val="center"/>
          </w:tcPr>
          <w:p w:rsidR="00CE2969" w:rsidRPr="00704FE7" w:rsidRDefault="00CE2969" w:rsidP="00380020">
            <w:pPr>
              <w:spacing w:beforeLines="17" w:afterLines="17"/>
              <w:rPr>
                <w:rFonts w:ascii="Arial" w:hAnsi="Arial" w:cs="Arial"/>
              </w:rPr>
            </w:pPr>
            <w:r w:rsidRPr="00704FE7">
              <w:rPr>
                <w:rFonts w:ascii="Arial" w:hAnsi="Arial" w:cs="Arial"/>
              </w:rPr>
              <w:t>e.g. 192.168.1.100.</w:t>
            </w:r>
          </w:p>
        </w:tc>
        <w:tc>
          <w:tcPr>
            <w:tcW w:w="4234" w:type="dxa"/>
            <w:vAlign w:val="center"/>
          </w:tcPr>
          <w:p w:rsidR="00CE2969" w:rsidRPr="00704FE7" w:rsidRDefault="00CE2969" w:rsidP="00380020">
            <w:pPr>
              <w:spacing w:beforeLines="17" w:afterLines="17"/>
              <w:rPr>
                <w:rFonts w:ascii="Arial" w:hAnsi="Arial" w:cs="Arial"/>
                <w:sz w:val="24"/>
                <w:szCs w:val="24"/>
              </w:rPr>
            </w:pPr>
            <w:r w:rsidRPr="00704FE7">
              <w:rPr>
                <w:rFonts w:ascii="Arial" w:hAnsi="Arial" w:cs="Arial"/>
              </w:rPr>
              <w:t>Repeater's IP address.</w:t>
            </w:r>
          </w:p>
        </w:tc>
      </w:tr>
      <w:tr w:rsidR="00CE2969" w:rsidRPr="00704FE7" w:rsidTr="00380020">
        <w:tc>
          <w:tcPr>
            <w:tcW w:w="1744" w:type="dxa"/>
            <w:vAlign w:val="center"/>
          </w:tcPr>
          <w:p w:rsidR="00CE2969" w:rsidRPr="00704FE7" w:rsidRDefault="00CE2969" w:rsidP="00CE2969">
            <w:pPr>
              <w:spacing w:beforeLines="17" w:afterLines="17"/>
              <w:rPr>
                <w:rFonts w:ascii="Arial" w:hAnsi="Arial" w:cs="Arial"/>
                <w:bCs/>
                <w:sz w:val="24"/>
                <w:szCs w:val="24"/>
              </w:rPr>
            </w:pPr>
            <w:r w:rsidRPr="00704FE7">
              <w:rPr>
                <w:rFonts w:ascii="Arial" w:hAnsi="Arial" w:cs="Arial"/>
                <w:bCs/>
              </w:rPr>
              <w:t>Mask</w:t>
            </w:r>
          </w:p>
        </w:tc>
        <w:tc>
          <w:tcPr>
            <w:tcW w:w="1818" w:type="dxa"/>
            <w:vAlign w:val="center"/>
          </w:tcPr>
          <w:p w:rsidR="00CE2969" w:rsidRPr="00704FE7" w:rsidRDefault="00CE2969" w:rsidP="00380020">
            <w:pPr>
              <w:spacing w:beforeLines="17" w:afterLines="17"/>
              <w:rPr>
                <w:rFonts w:ascii="Arial" w:hAnsi="Arial" w:cs="Arial"/>
              </w:rPr>
            </w:pPr>
            <w:r w:rsidRPr="00704FE7">
              <w:rPr>
                <w:rFonts w:ascii="Arial" w:hAnsi="Arial" w:cs="Arial"/>
              </w:rPr>
              <w:t>e.g. 255.255.255.0.</w:t>
            </w:r>
          </w:p>
        </w:tc>
        <w:tc>
          <w:tcPr>
            <w:tcW w:w="4234" w:type="dxa"/>
            <w:vAlign w:val="center"/>
          </w:tcPr>
          <w:p w:rsidR="00CE2969" w:rsidRPr="00704FE7" w:rsidRDefault="00CE2969" w:rsidP="00380020">
            <w:pPr>
              <w:spacing w:beforeLines="17" w:afterLines="17"/>
              <w:rPr>
                <w:rFonts w:ascii="Arial" w:hAnsi="Arial" w:cs="Arial"/>
                <w:sz w:val="24"/>
                <w:szCs w:val="24"/>
              </w:rPr>
            </w:pPr>
            <w:r w:rsidRPr="00704FE7">
              <w:rPr>
                <w:rFonts w:ascii="Arial" w:hAnsi="Arial" w:cs="Arial"/>
              </w:rPr>
              <w:t>Repeater's sub network mask.</w:t>
            </w:r>
          </w:p>
        </w:tc>
      </w:tr>
      <w:tr w:rsidR="00CE2969" w:rsidRPr="00704FE7" w:rsidTr="00380020">
        <w:tc>
          <w:tcPr>
            <w:tcW w:w="1744" w:type="dxa"/>
            <w:vAlign w:val="center"/>
          </w:tcPr>
          <w:p w:rsidR="00CE2969" w:rsidRPr="00704FE7" w:rsidRDefault="00CE2969" w:rsidP="00CE2969">
            <w:pPr>
              <w:spacing w:beforeLines="17" w:afterLines="17"/>
              <w:rPr>
                <w:rFonts w:ascii="Arial" w:hAnsi="Arial" w:cs="Arial"/>
                <w:bCs/>
                <w:sz w:val="24"/>
                <w:szCs w:val="24"/>
              </w:rPr>
            </w:pPr>
            <w:r w:rsidRPr="00704FE7">
              <w:rPr>
                <w:rFonts w:ascii="Arial" w:hAnsi="Arial" w:cs="Arial"/>
                <w:bCs/>
              </w:rPr>
              <w:t>Gateway</w:t>
            </w:r>
          </w:p>
        </w:tc>
        <w:tc>
          <w:tcPr>
            <w:tcW w:w="1818" w:type="dxa"/>
            <w:vAlign w:val="center"/>
          </w:tcPr>
          <w:p w:rsidR="00CE2969" w:rsidRPr="00704FE7" w:rsidRDefault="00CE2969" w:rsidP="00380020">
            <w:pPr>
              <w:spacing w:beforeLines="17" w:afterLines="17"/>
              <w:rPr>
                <w:rFonts w:ascii="Arial" w:hAnsi="Arial" w:cs="Arial"/>
              </w:rPr>
            </w:pPr>
            <w:r w:rsidRPr="00704FE7">
              <w:rPr>
                <w:rFonts w:ascii="Arial" w:hAnsi="Arial" w:cs="Arial"/>
              </w:rPr>
              <w:t>e.g. 192.168.1.1</w:t>
            </w:r>
          </w:p>
        </w:tc>
        <w:tc>
          <w:tcPr>
            <w:tcW w:w="4234" w:type="dxa"/>
            <w:vAlign w:val="center"/>
          </w:tcPr>
          <w:p w:rsidR="00CE2969" w:rsidRPr="00704FE7" w:rsidRDefault="00CE2969" w:rsidP="00380020">
            <w:pPr>
              <w:spacing w:beforeLines="17" w:afterLines="17"/>
              <w:rPr>
                <w:rFonts w:ascii="Arial" w:hAnsi="Arial" w:cs="Arial"/>
                <w:sz w:val="24"/>
                <w:szCs w:val="24"/>
              </w:rPr>
            </w:pPr>
            <w:r w:rsidRPr="00704FE7">
              <w:rPr>
                <w:rFonts w:ascii="Arial" w:hAnsi="Arial" w:cs="Arial"/>
              </w:rPr>
              <w:t>Repeater's gateway.</w:t>
            </w:r>
          </w:p>
        </w:tc>
      </w:tr>
      <w:tr w:rsidR="00CE2969" w:rsidRPr="00704FE7" w:rsidTr="00380020">
        <w:tc>
          <w:tcPr>
            <w:tcW w:w="1744" w:type="dxa"/>
            <w:vAlign w:val="center"/>
          </w:tcPr>
          <w:p w:rsidR="00CE2969" w:rsidRPr="00704FE7" w:rsidRDefault="00CE2969" w:rsidP="00CE2969">
            <w:pPr>
              <w:spacing w:beforeLines="17" w:afterLines="17"/>
              <w:rPr>
                <w:rFonts w:ascii="Arial" w:hAnsi="Arial" w:cs="Arial"/>
                <w:bCs/>
                <w:sz w:val="24"/>
                <w:szCs w:val="24"/>
              </w:rPr>
            </w:pPr>
            <w:r w:rsidRPr="00704FE7">
              <w:rPr>
                <w:rFonts w:ascii="Arial" w:hAnsi="Arial" w:cs="Arial"/>
                <w:bCs/>
              </w:rPr>
              <w:t>DNS</w:t>
            </w:r>
          </w:p>
        </w:tc>
        <w:tc>
          <w:tcPr>
            <w:tcW w:w="1818" w:type="dxa"/>
            <w:vAlign w:val="center"/>
          </w:tcPr>
          <w:p w:rsidR="00CE2969" w:rsidRPr="00704FE7" w:rsidRDefault="00CE2969" w:rsidP="00380020">
            <w:pPr>
              <w:spacing w:beforeLines="17" w:afterLines="17"/>
              <w:rPr>
                <w:rFonts w:ascii="Arial" w:hAnsi="Arial" w:cs="Arial"/>
              </w:rPr>
            </w:pPr>
            <w:r w:rsidRPr="00704FE7">
              <w:rPr>
                <w:rFonts w:ascii="Arial" w:hAnsi="Arial" w:cs="Arial"/>
              </w:rPr>
              <w:t>-</w:t>
            </w:r>
          </w:p>
        </w:tc>
        <w:tc>
          <w:tcPr>
            <w:tcW w:w="4234" w:type="dxa"/>
            <w:vAlign w:val="center"/>
          </w:tcPr>
          <w:p w:rsidR="00CE2969" w:rsidRPr="00704FE7" w:rsidRDefault="00CE2969" w:rsidP="00380020">
            <w:pPr>
              <w:spacing w:beforeLines="17" w:afterLines="17"/>
              <w:jc w:val="left"/>
              <w:rPr>
                <w:rFonts w:ascii="Arial" w:hAnsi="Arial" w:cs="Arial"/>
                <w:sz w:val="24"/>
                <w:szCs w:val="24"/>
              </w:rPr>
            </w:pPr>
            <w:r w:rsidRPr="00704FE7">
              <w:rPr>
                <w:rFonts w:ascii="Arial" w:hAnsi="Arial" w:cs="Arial"/>
              </w:rPr>
              <w:t xml:space="preserve">Repeater's Domain Name Server IP </w:t>
            </w:r>
            <w:r w:rsidRPr="00704FE7">
              <w:rPr>
                <w:rFonts w:ascii="Arial" w:hAnsi="Arial" w:cs="Arial"/>
              </w:rPr>
              <w:lastRenderedPageBreak/>
              <w:t>address.</w:t>
            </w:r>
          </w:p>
        </w:tc>
      </w:tr>
    </w:tbl>
    <w:p w:rsidR="00CE2969" w:rsidRPr="00704FE7" w:rsidRDefault="00CE2969" w:rsidP="006C28B4">
      <w:pPr>
        <w:pStyle w:val="a5"/>
        <w:ind w:left="720" w:firstLineChars="0" w:firstLine="0"/>
        <w:rPr>
          <w:rFonts w:ascii="Arial" w:eastAsia="宋体" w:hAnsi="Arial" w:cs="Arial"/>
          <w:kern w:val="0"/>
          <w:sz w:val="24"/>
          <w:szCs w:val="24"/>
        </w:rPr>
      </w:pPr>
    </w:p>
    <w:p w:rsidR="009766D0" w:rsidRPr="00704FE7" w:rsidRDefault="009766D0" w:rsidP="009766D0">
      <w:pPr>
        <w:pStyle w:val="a5"/>
        <w:numPr>
          <w:ilvl w:val="0"/>
          <w:numId w:val="2"/>
        </w:numPr>
        <w:ind w:firstLineChars="0"/>
        <w:rPr>
          <w:rFonts w:ascii="Arial" w:eastAsia="宋体" w:hAnsi="Arial" w:cs="Arial"/>
          <w:kern w:val="0"/>
          <w:sz w:val="24"/>
          <w:szCs w:val="24"/>
        </w:rPr>
      </w:pPr>
      <w:r w:rsidRPr="00704FE7">
        <w:rPr>
          <w:rFonts w:ascii="Arial" w:eastAsia="宋体" w:hAnsi="Arial" w:cs="Arial"/>
          <w:kern w:val="0"/>
          <w:sz w:val="24"/>
          <w:szCs w:val="24"/>
        </w:rPr>
        <w:t>For the AIS parameters, you can use the defaulting setting.</w:t>
      </w:r>
    </w:p>
    <w:p w:rsidR="009766D0" w:rsidRPr="00704FE7" w:rsidRDefault="009766D0" w:rsidP="009766D0">
      <w:pPr>
        <w:pStyle w:val="a5"/>
        <w:ind w:left="720" w:firstLineChars="0" w:firstLine="0"/>
        <w:rPr>
          <w:rFonts w:ascii="Arial" w:eastAsia="宋体" w:hAnsi="Arial" w:cs="Arial"/>
          <w:kern w:val="0"/>
          <w:sz w:val="24"/>
          <w:szCs w:val="24"/>
        </w:rPr>
      </w:pPr>
      <w:r w:rsidRPr="00704FE7">
        <w:rPr>
          <w:rFonts w:ascii="Arial" w:eastAsia="宋体" w:hAnsi="Arial" w:cs="Arial"/>
          <w:kern w:val="0"/>
          <w:sz w:val="24"/>
          <w:szCs w:val="24"/>
        </w:rPr>
        <w:t>Please refer the following form to check the explanation for each option.</w:t>
      </w:r>
    </w:p>
    <w:p w:rsidR="00884516" w:rsidRPr="00704FE7" w:rsidRDefault="00884516" w:rsidP="00884516">
      <w:pPr>
        <w:pStyle w:val="a5"/>
        <w:ind w:left="360" w:firstLineChars="0" w:firstLine="0"/>
        <w:rPr>
          <w:rFonts w:ascii="Arial" w:eastAsia="宋体" w:hAnsi="Arial" w:cs="Arial"/>
          <w:kern w:val="0"/>
          <w:sz w:val="24"/>
          <w:szCs w:val="24"/>
        </w:rPr>
      </w:pPr>
      <w:r w:rsidRPr="00704FE7">
        <w:rPr>
          <w:rFonts w:ascii="Arial" w:eastAsia="宋体" w:hAnsi="Arial" w:cs="Arial"/>
          <w:noProof/>
          <w:kern w:val="0"/>
          <w:sz w:val="24"/>
          <w:szCs w:val="24"/>
        </w:rPr>
        <w:drawing>
          <wp:inline distT="0" distB="0" distL="0" distR="0">
            <wp:extent cx="5273675" cy="3944620"/>
            <wp:effectExtent l="19050" t="0" r="317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273675" cy="3944620"/>
                    </a:xfrm>
                    <a:prstGeom prst="rect">
                      <a:avLst/>
                    </a:prstGeom>
                    <a:noFill/>
                    <a:ln w="9525">
                      <a:noFill/>
                      <a:miter lim="800000"/>
                      <a:headEnd/>
                      <a:tailEnd/>
                    </a:ln>
                  </pic:spPr>
                </pic:pic>
              </a:graphicData>
            </a:graphic>
          </wp:inline>
        </w:drawing>
      </w:r>
    </w:p>
    <w:p w:rsidR="00CE2969" w:rsidRPr="00704FE7" w:rsidRDefault="00CE2969" w:rsidP="00884516">
      <w:pPr>
        <w:pStyle w:val="a5"/>
        <w:ind w:left="360" w:firstLineChars="0" w:firstLine="0"/>
        <w:rPr>
          <w:rFonts w:ascii="Arial" w:eastAsia="宋体" w:hAnsi="Arial" w:cs="Arial"/>
          <w:kern w:val="0"/>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4"/>
        <w:gridCol w:w="1818"/>
        <w:gridCol w:w="4234"/>
      </w:tblGrid>
      <w:tr w:rsidR="00CE2969" w:rsidRPr="00704FE7" w:rsidTr="00380020">
        <w:tc>
          <w:tcPr>
            <w:tcW w:w="1744" w:type="dxa"/>
            <w:shd w:val="clear" w:color="auto" w:fill="D9D9D9"/>
            <w:vAlign w:val="center"/>
          </w:tcPr>
          <w:p w:rsidR="00CE2969" w:rsidRPr="00704FE7" w:rsidRDefault="00CE2969" w:rsidP="00CE2969">
            <w:pPr>
              <w:spacing w:beforeLines="17" w:afterLines="17"/>
              <w:rPr>
                <w:rFonts w:ascii="Arial" w:hAnsi="Arial" w:cs="Arial"/>
                <w:b/>
              </w:rPr>
            </w:pPr>
            <w:r w:rsidRPr="00704FE7">
              <w:rPr>
                <w:rFonts w:ascii="Arial" w:hAnsi="Arial" w:cs="Arial"/>
                <w:b/>
              </w:rPr>
              <w:t>Parameter</w:t>
            </w:r>
          </w:p>
        </w:tc>
        <w:tc>
          <w:tcPr>
            <w:tcW w:w="1818" w:type="dxa"/>
            <w:shd w:val="clear" w:color="auto" w:fill="D9D9D9"/>
            <w:vAlign w:val="center"/>
          </w:tcPr>
          <w:p w:rsidR="00CE2969" w:rsidRPr="00704FE7" w:rsidRDefault="00CE2969" w:rsidP="00CE2969">
            <w:pPr>
              <w:spacing w:beforeLines="17" w:afterLines="17"/>
              <w:rPr>
                <w:rFonts w:ascii="Arial" w:hAnsi="Arial" w:cs="Arial"/>
                <w:b/>
              </w:rPr>
            </w:pPr>
            <w:r w:rsidRPr="00704FE7">
              <w:rPr>
                <w:rFonts w:ascii="Arial" w:hAnsi="Arial" w:cs="Arial"/>
                <w:b/>
              </w:rPr>
              <w:t>Value Range</w:t>
            </w:r>
          </w:p>
        </w:tc>
        <w:tc>
          <w:tcPr>
            <w:tcW w:w="4234" w:type="dxa"/>
            <w:shd w:val="clear" w:color="auto" w:fill="D9D9D9"/>
            <w:vAlign w:val="center"/>
          </w:tcPr>
          <w:p w:rsidR="00CE2969" w:rsidRPr="00704FE7" w:rsidRDefault="00CE2969" w:rsidP="00CE2969">
            <w:pPr>
              <w:spacing w:beforeLines="17" w:afterLines="17"/>
              <w:rPr>
                <w:rFonts w:ascii="Arial" w:hAnsi="Arial" w:cs="Arial"/>
                <w:b/>
              </w:rPr>
            </w:pPr>
            <w:r w:rsidRPr="00704FE7">
              <w:rPr>
                <w:rFonts w:ascii="Arial" w:hAnsi="Arial" w:cs="Arial"/>
                <w:b/>
              </w:rPr>
              <w:t>Description</w:t>
            </w:r>
          </w:p>
        </w:tc>
      </w:tr>
      <w:tr w:rsidR="00CE2969" w:rsidRPr="00704FE7" w:rsidTr="00380020">
        <w:tc>
          <w:tcPr>
            <w:tcW w:w="1744" w:type="dxa"/>
            <w:vAlign w:val="center"/>
          </w:tcPr>
          <w:p w:rsidR="00CE2969" w:rsidRPr="00704FE7" w:rsidRDefault="00CE2969" w:rsidP="00380020">
            <w:pPr>
              <w:spacing w:before="120" w:after="120"/>
              <w:rPr>
                <w:rFonts w:ascii="Arial" w:hAnsi="Arial" w:cs="Arial"/>
                <w:bCs/>
                <w:sz w:val="24"/>
                <w:szCs w:val="24"/>
              </w:rPr>
            </w:pPr>
            <w:r w:rsidRPr="00704FE7">
              <w:rPr>
                <w:rFonts w:ascii="Arial" w:hAnsi="Arial" w:cs="Arial"/>
                <w:bCs/>
              </w:rPr>
              <w:t>Listen port</w:t>
            </w:r>
          </w:p>
        </w:tc>
        <w:tc>
          <w:tcPr>
            <w:tcW w:w="1818" w:type="dxa"/>
            <w:vAlign w:val="center"/>
          </w:tcPr>
          <w:p w:rsidR="00CE2969" w:rsidRPr="00704FE7" w:rsidRDefault="00CE2969" w:rsidP="00380020">
            <w:pPr>
              <w:spacing w:beforeLines="17" w:afterLines="17"/>
              <w:rPr>
                <w:rFonts w:ascii="Arial" w:hAnsi="Arial" w:cs="Arial"/>
              </w:rPr>
            </w:pPr>
            <w:r w:rsidRPr="00704FE7">
              <w:rPr>
                <w:rFonts w:ascii="Arial" w:hAnsi="Arial" w:cs="Arial"/>
              </w:rPr>
              <w:t>Range: 1024-65535</w:t>
            </w:r>
          </w:p>
          <w:p w:rsidR="00CE2969" w:rsidRPr="00704FE7" w:rsidRDefault="00CE2969" w:rsidP="00380020">
            <w:pPr>
              <w:spacing w:beforeLines="17" w:afterLines="17"/>
              <w:rPr>
                <w:rFonts w:ascii="Arial" w:hAnsi="Arial" w:cs="Arial"/>
              </w:rPr>
            </w:pPr>
            <w:r w:rsidRPr="00704FE7">
              <w:rPr>
                <w:rFonts w:ascii="Arial" w:hAnsi="Arial" w:cs="Arial"/>
              </w:rPr>
              <w:t>Default: 5060</w:t>
            </w:r>
          </w:p>
        </w:tc>
        <w:tc>
          <w:tcPr>
            <w:tcW w:w="4234" w:type="dxa"/>
            <w:vAlign w:val="center"/>
          </w:tcPr>
          <w:p w:rsidR="00CE2969" w:rsidRPr="00704FE7" w:rsidRDefault="00CE2969" w:rsidP="00380020">
            <w:pPr>
              <w:spacing w:before="156" w:after="156"/>
              <w:rPr>
                <w:rFonts w:ascii="Arial" w:hAnsi="Arial" w:cs="Arial"/>
                <w:sz w:val="24"/>
                <w:szCs w:val="24"/>
              </w:rPr>
            </w:pPr>
            <w:r w:rsidRPr="00704FE7">
              <w:rPr>
                <w:rFonts w:ascii="Arial" w:hAnsi="Arial" w:cs="Arial"/>
              </w:rPr>
              <w:t xml:space="preserve">AIS traffic is transferred on this port. </w:t>
            </w:r>
          </w:p>
        </w:tc>
      </w:tr>
      <w:tr w:rsidR="00CE2969" w:rsidRPr="00704FE7" w:rsidTr="00380020">
        <w:tc>
          <w:tcPr>
            <w:tcW w:w="1744" w:type="dxa"/>
            <w:vAlign w:val="center"/>
          </w:tcPr>
          <w:p w:rsidR="00CE2969" w:rsidRPr="00704FE7" w:rsidRDefault="00CE2969" w:rsidP="00380020">
            <w:pPr>
              <w:spacing w:before="120" w:after="120"/>
              <w:rPr>
                <w:rFonts w:ascii="Arial" w:hAnsi="Arial" w:cs="Arial"/>
                <w:bCs/>
                <w:sz w:val="24"/>
                <w:szCs w:val="24"/>
              </w:rPr>
            </w:pPr>
            <w:r w:rsidRPr="00704FE7">
              <w:rPr>
                <w:rFonts w:ascii="Arial" w:hAnsi="Arial" w:cs="Arial"/>
                <w:bCs/>
              </w:rPr>
              <w:t>RTP/RTCP Port Start</w:t>
            </w:r>
          </w:p>
        </w:tc>
        <w:tc>
          <w:tcPr>
            <w:tcW w:w="1818" w:type="dxa"/>
            <w:vAlign w:val="center"/>
          </w:tcPr>
          <w:p w:rsidR="00CE2969" w:rsidRPr="00704FE7" w:rsidRDefault="00CE2969" w:rsidP="00380020">
            <w:pPr>
              <w:spacing w:beforeLines="17" w:afterLines="17"/>
              <w:rPr>
                <w:rFonts w:ascii="Arial" w:hAnsi="Arial" w:cs="Arial"/>
              </w:rPr>
            </w:pPr>
            <w:r w:rsidRPr="00704FE7">
              <w:rPr>
                <w:rFonts w:ascii="Arial" w:hAnsi="Arial" w:cs="Arial"/>
              </w:rPr>
              <w:t>Range: 1024-65535</w:t>
            </w:r>
          </w:p>
          <w:p w:rsidR="00CE2969" w:rsidRPr="00704FE7" w:rsidRDefault="00CE2969" w:rsidP="00380020">
            <w:pPr>
              <w:spacing w:beforeLines="17" w:afterLines="17"/>
              <w:rPr>
                <w:rFonts w:ascii="Arial" w:hAnsi="Arial" w:cs="Arial"/>
              </w:rPr>
            </w:pPr>
            <w:r w:rsidRPr="00704FE7">
              <w:rPr>
                <w:rFonts w:ascii="Arial" w:hAnsi="Arial" w:cs="Arial"/>
              </w:rPr>
              <w:t>Default: 11010</w:t>
            </w:r>
          </w:p>
        </w:tc>
        <w:tc>
          <w:tcPr>
            <w:tcW w:w="4234" w:type="dxa"/>
            <w:vAlign w:val="center"/>
          </w:tcPr>
          <w:p w:rsidR="00CE2969" w:rsidRPr="00704FE7" w:rsidRDefault="00CE2969" w:rsidP="00380020">
            <w:pPr>
              <w:spacing w:before="156" w:after="156"/>
              <w:rPr>
                <w:rFonts w:ascii="Arial" w:hAnsi="Arial" w:cs="Arial"/>
                <w:sz w:val="24"/>
                <w:szCs w:val="24"/>
              </w:rPr>
            </w:pPr>
            <w:r w:rsidRPr="00704FE7">
              <w:rPr>
                <w:rFonts w:ascii="Arial" w:hAnsi="Arial" w:cs="Arial"/>
              </w:rPr>
              <w:t xml:space="preserve">AIS supports 4 SIP group calls at the same time, and each group call has a separate RTP/RTCP pair ports. The 4 group calls use continuous ports. This parameter sets the first port of the continuous ports. </w:t>
            </w:r>
          </w:p>
        </w:tc>
      </w:tr>
      <w:tr w:rsidR="00CE2969" w:rsidRPr="00704FE7" w:rsidTr="00380020">
        <w:tc>
          <w:tcPr>
            <w:tcW w:w="1744" w:type="dxa"/>
            <w:vAlign w:val="center"/>
          </w:tcPr>
          <w:p w:rsidR="00CE2969" w:rsidRPr="00704FE7" w:rsidRDefault="00CE2969" w:rsidP="00380020">
            <w:pPr>
              <w:spacing w:before="120" w:after="120"/>
              <w:rPr>
                <w:rFonts w:ascii="Arial" w:hAnsi="Arial" w:cs="Arial"/>
                <w:bCs/>
                <w:sz w:val="24"/>
                <w:szCs w:val="24"/>
              </w:rPr>
            </w:pPr>
            <w:r w:rsidRPr="00704FE7">
              <w:rPr>
                <w:rFonts w:ascii="Arial" w:hAnsi="Arial" w:cs="Arial"/>
                <w:bCs/>
              </w:rPr>
              <w:t>Request Period</w:t>
            </w:r>
          </w:p>
        </w:tc>
        <w:tc>
          <w:tcPr>
            <w:tcW w:w="1818" w:type="dxa"/>
            <w:vAlign w:val="center"/>
          </w:tcPr>
          <w:p w:rsidR="00CE2969" w:rsidRPr="00704FE7" w:rsidRDefault="00CE2969" w:rsidP="00380020">
            <w:pPr>
              <w:spacing w:beforeLines="17" w:afterLines="17"/>
              <w:jc w:val="left"/>
              <w:rPr>
                <w:rFonts w:ascii="Arial" w:hAnsi="Arial" w:cs="Arial"/>
              </w:rPr>
            </w:pPr>
            <w:r w:rsidRPr="00704FE7">
              <w:rPr>
                <w:rFonts w:ascii="Arial" w:hAnsi="Arial" w:cs="Arial"/>
              </w:rPr>
              <w:t>Range: 1-20(s)</w:t>
            </w:r>
          </w:p>
          <w:p w:rsidR="00CE2969" w:rsidRPr="00704FE7" w:rsidRDefault="00CE2969" w:rsidP="00380020">
            <w:pPr>
              <w:spacing w:beforeLines="17" w:afterLines="17"/>
              <w:jc w:val="left"/>
              <w:rPr>
                <w:rFonts w:ascii="Arial" w:hAnsi="Arial" w:cs="Arial"/>
              </w:rPr>
            </w:pPr>
            <w:r w:rsidRPr="00704FE7">
              <w:rPr>
                <w:rFonts w:ascii="Arial" w:hAnsi="Arial" w:cs="Arial"/>
              </w:rPr>
              <w:t>Default: 5s</w:t>
            </w:r>
          </w:p>
        </w:tc>
        <w:tc>
          <w:tcPr>
            <w:tcW w:w="4234" w:type="dxa"/>
            <w:vAlign w:val="center"/>
          </w:tcPr>
          <w:p w:rsidR="00CE2969" w:rsidRPr="00704FE7" w:rsidRDefault="00CE2969" w:rsidP="00380020">
            <w:pPr>
              <w:spacing w:before="156" w:after="156"/>
              <w:rPr>
                <w:rFonts w:ascii="Arial" w:hAnsi="Arial" w:cs="Arial"/>
                <w:color w:val="FF0000"/>
                <w:sz w:val="24"/>
                <w:szCs w:val="24"/>
              </w:rPr>
            </w:pPr>
            <w:r w:rsidRPr="00704FE7">
              <w:rPr>
                <w:rFonts w:ascii="Arial" w:hAnsi="Arial" w:cs="Arial"/>
              </w:rPr>
              <w:t>Interval of re-sending request.</w:t>
            </w:r>
          </w:p>
        </w:tc>
      </w:tr>
      <w:tr w:rsidR="00CE2969" w:rsidRPr="00704FE7" w:rsidTr="00380020">
        <w:tc>
          <w:tcPr>
            <w:tcW w:w="1744" w:type="dxa"/>
            <w:vAlign w:val="center"/>
          </w:tcPr>
          <w:p w:rsidR="00CE2969" w:rsidRPr="00704FE7" w:rsidRDefault="00CE2969" w:rsidP="00380020">
            <w:pPr>
              <w:spacing w:before="120" w:after="120"/>
              <w:rPr>
                <w:rFonts w:ascii="Arial" w:hAnsi="Arial" w:cs="Arial"/>
                <w:bCs/>
                <w:sz w:val="24"/>
                <w:szCs w:val="24"/>
              </w:rPr>
            </w:pPr>
            <w:r w:rsidRPr="00704FE7">
              <w:rPr>
                <w:rFonts w:ascii="Arial" w:hAnsi="Arial" w:cs="Arial"/>
                <w:bCs/>
              </w:rPr>
              <w:t>Request Counter</w:t>
            </w:r>
          </w:p>
        </w:tc>
        <w:tc>
          <w:tcPr>
            <w:tcW w:w="1818" w:type="dxa"/>
            <w:vAlign w:val="center"/>
          </w:tcPr>
          <w:p w:rsidR="00CE2969" w:rsidRPr="00704FE7" w:rsidRDefault="00CE2969" w:rsidP="00380020">
            <w:pPr>
              <w:spacing w:beforeLines="17" w:afterLines="17"/>
              <w:jc w:val="left"/>
              <w:rPr>
                <w:rFonts w:ascii="Arial" w:hAnsi="Arial" w:cs="Arial"/>
              </w:rPr>
            </w:pPr>
            <w:r w:rsidRPr="00704FE7">
              <w:rPr>
                <w:rFonts w:ascii="Arial" w:hAnsi="Arial" w:cs="Arial"/>
              </w:rPr>
              <w:t>Range: 1-7</w:t>
            </w:r>
          </w:p>
          <w:p w:rsidR="00CE2969" w:rsidRPr="00704FE7" w:rsidRDefault="00CE2969" w:rsidP="00380020">
            <w:pPr>
              <w:spacing w:beforeLines="17" w:afterLines="17"/>
              <w:jc w:val="left"/>
              <w:rPr>
                <w:rFonts w:ascii="Arial" w:hAnsi="Arial" w:cs="Arial"/>
              </w:rPr>
            </w:pPr>
            <w:r w:rsidRPr="00704FE7">
              <w:rPr>
                <w:rFonts w:ascii="Arial" w:hAnsi="Arial" w:cs="Arial"/>
              </w:rPr>
              <w:t>Default: 3</w:t>
            </w:r>
          </w:p>
        </w:tc>
        <w:tc>
          <w:tcPr>
            <w:tcW w:w="4234" w:type="dxa"/>
            <w:vAlign w:val="center"/>
          </w:tcPr>
          <w:p w:rsidR="00CE2969" w:rsidRPr="00704FE7" w:rsidRDefault="00CE2969" w:rsidP="00380020">
            <w:pPr>
              <w:spacing w:before="156" w:after="156"/>
              <w:rPr>
                <w:rFonts w:ascii="Arial" w:hAnsi="Arial" w:cs="Arial"/>
                <w:color w:val="FF0000"/>
                <w:sz w:val="24"/>
                <w:szCs w:val="24"/>
              </w:rPr>
            </w:pPr>
            <w:r w:rsidRPr="00704FE7">
              <w:rPr>
                <w:rFonts w:ascii="Arial" w:hAnsi="Arial" w:cs="Arial"/>
              </w:rPr>
              <w:t>Amount of re-sending request.</w:t>
            </w:r>
            <w:r w:rsidRPr="00704FE7">
              <w:rPr>
                <w:rFonts w:ascii="Arial" w:hAnsi="Arial" w:cs="Arial"/>
                <w:color w:val="FF0000"/>
              </w:rPr>
              <w:t xml:space="preserve"> </w:t>
            </w:r>
          </w:p>
        </w:tc>
      </w:tr>
      <w:tr w:rsidR="00CE2969" w:rsidRPr="00704FE7" w:rsidTr="00380020">
        <w:tc>
          <w:tcPr>
            <w:tcW w:w="1744" w:type="dxa"/>
            <w:vAlign w:val="center"/>
          </w:tcPr>
          <w:p w:rsidR="00CE2969" w:rsidRPr="00704FE7" w:rsidRDefault="00CE2969" w:rsidP="00380020">
            <w:pPr>
              <w:spacing w:before="120" w:after="120"/>
              <w:rPr>
                <w:rFonts w:ascii="Arial" w:hAnsi="Arial" w:cs="Arial"/>
                <w:bCs/>
                <w:sz w:val="24"/>
                <w:szCs w:val="24"/>
              </w:rPr>
            </w:pPr>
            <w:r w:rsidRPr="00704FE7">
              <w:rPr>
                <w:rFonts w:ascii="Arial" w:hAnsi="Arial" w:cs="Arial"/>
                <w:bCs/>
              </w:rPr>
              <w:t>PTT-Req Period</w:t>
            </w:r>
          </w:p>
        </w:tc>
        <w:tc>
          <w:tcPr>
            <w:tcW w:w="1818" w:type="dxa"/>
            <w:vAlign w:val="center"/>
          </w:tcPr>
          <w:p w:rsidR="00CE2969" w:rsidRPr="00704FE7" w:rsidRDefault="00CE2969" w:rsidP="00380020">
            <w:pPr>
              <w:spacing w:beforeLines="17" w:afterLines="17"/>
              <w:rPr>
                <w:rFonts w:ascii="Arial" w:hAnsi="Arial" w:cs="Arial"/>
              </w:rPr>
            </w:pPr>
            <w:r w:rsidRPr="00704FE7">
              <w:rPr>
                <w:rFonts w:ascii="Arial" w:hAnsi="Arial" w:cs="Arial"/>
              </w:rPr>
              <w:t>Range:60-360 (ms)</w:t>
            </w:r>
          </w:p>
          <w:p w:rsidR="00CE2969" w:rsidRPr="00704FE7" w:rsidRDefault="00CE2969" w:rsidP="00380020">
            <w:pPr>
              <w:spacing w:beforeLines="17" w:afterLines="17"/>
              <w:rPr>
                <w:rFonts w:ascii="Arial" w:hAnsi="Arial" w:cs="Arial"/>
              </w:rPr>
            </w:pPr>
            <w:r w:rsidRPr="00704FE7">
              <w:rPr>
                <w:rFonts w:ascii="Arial" w:hAnsi="Arial" w:cs="Arial"/>
              </w:rPr>
              <w:lastRenderedPageBreak/>
              <w:t>Default: 120ms</w:t>
            </w:r>
          </w:p>
        </w:tc>
        <w:tc>
          <w:tcPr>
            <w:tcW w:w="4234" w:type="dxa"/>
            <w:vAlign w:val="center"/>
          </w:tcPr>
          <w:p w:rsidR="00CE2969" w:rsidRPr="00704FE7" w:rsidRDefault="00CE2969" w:rsidP="00380020">
            <w:pPr>
              <w:spacing w:before="156" w:after="156"/>
              <w:rPr>
                <w:rFonts w:ascii="Arial" w:hAnsi="Arial" w:cs="Arial"/>
                <w:sz w:val="24"/>
                <w:szCs w:val="24"/>
              </w:rPr>
            </w:pPr>
            <w:r w:rsidRPr="00704FE7">
              <w:rPr>
                <w:rFonts w:ascii="Arial" w:hAnsi="Arial" w:cs="Arial"/>
              </w:rPr>
              <w:lastRenderedPageBreak/>
              <w:t>Interval of re-sending PTT request. </w:t>
            </w:r>
          </w:p>
        </w:tc>
      </w:tr>
      <w:tr w:rsidR="00CE2969" w:rsidRPr="00704FE7" w:rsidTr="00380020">
        <w:tc>
          <w:tcPr>
            <w:tcW w:w="1744" w:type="dxa"/>
            <w:vAlign w:val="center"/>
          </w:tcPr>
          <w:p w:rsidR="00CE2969" w:rsidRPr="00704FE7" w:rsidRDefault="00CE2969" w:rsidP="00380020">
            <w:pPr>
              <w:spacing w:before="120" w:after="120"/>
              <w:rPr>
                <w:rFonts w:ascii="Arial" w:hAnsi="Arial" w:cs="Arial"/>
                <w:bCs/>
                <w:sz w:val="24"/>
                <w:szCs w:val="24"/>
              </w:rPr>
            </w:pPr>
            <w:r w:rsidRPr="00704FE7">
              <w:rPr>
                <w:rFonts w:ascii="Arial" w:hAnsi="Arial" w:cs="Arial"/>
                <w:bCs/>
              </w:rPr>
              <w:lastRenderedPageBreak/>
              <w:t>PTT-Req Counter</w:t>
            </w:r>
          </w:p>
        </w:tc>
        <w:tc>
          <w:tcPr>
            <w:tcW w:w="1818" w:type="dxa"/>
            <w:vAlign w:val="center"/>
          </w:tcPr>
          <w:p w:rsidR="00CE2969" w:rsidRPr="00704FE7" w:rsidRDefault="00CE2969" w:rsidP="00380020">
            <w:pPr>
              <w:spacing w:beforeLines="17" w:afterLines="17"/>
              <w:jc w:val="left"/>
              <w:rPr>
                <w:rFonts w:ascii="Arial" w:hAnsi="Arial" w:cs="Arial"/>
              </w:rPr>
            </w:pPr>
            <w:r w:rsidRPr="00704FE7">
              <w:rPr>
                <w:rFonts w:ascii="Arial" w:hAnsi="Arial" w:cs="Arial"/>
              </w:rPr>
              <w:t>Range: 1-5 Default: 3</w:t>
            </w:r>
          </w:p>
        </w:tc>
        <w:tc>
          <w:tcPr>
            <w:tcW w:w="4234" w:type="dxa"/>
            <w:vAlign w:val="center"/>
          </w:tcPr>
          <w:p w:rsidR="00CE2969" w:rsidRPr="00704FE7" w:rsidRDefault="00CE2969" w:rsidP="00380020">
            <w:pPr>
              <w:spacing w:before="156" w:after="156"/>
              <w:rPr>
                <w:rFonts w:ascii="Arial" w:hAnsi="Arial" w:cs="Arial"/>
                <w:color w:val="FF0000"/>
                <w:sz w:val="24"/>
                <w:szCs w:val="24"/>
              </w:rPr>
            </w:pPr>
            <w:r w:rsidRPr="00704FE7">
              <w:rPr>
                <w:rFonts w:ascii="Arial" w:hAnsi="Arial" w:cs="Arial"/>
              </w:rPr>
              <w:t>Amount of re-sending PTT request.</w:t>
            </w:r>
          </w:p>
        </w:tc>
      </w:tr>
      <w:tr w:rsidR="00CE2969" w:rsidRPr="00704FE7" w:rsidTr="00380020">
        <w:tc>
          <w:tcPr>
            <w:tcW w:w="1744" w:type="dxa"/>
            <w:vAlign w:val="center"/>
          </w:tcPr>
          <w:p w:rsidR="00CE2969" w:rsidRPr="00704FE7" w:rsidRDefault="00CE2969" w:rsidP="00380020">
            <w:pPr>
              <w:spacing w:before="120" w:after="120"/>
              <w:rPr>
                <w:rFonts w:ascii="Arial" w:hAnsi="Arial" w:cs="Arial"/>
                <w:bCs/>
                <w:sz w:val="24"/>
                <w:szCs w:val="24"/>
              </w:rPr>
            </w:pPr>
            <w:r w:rsidRPr="00704FE7">
              <w:rPr>
                <w:rFonts w:ascii="Arial" w:hAnsi="Arial" w:cs="Arial"/>
                <w:bCs/>
              </w:rPr>
              <w:t>PTT-End Period</w:t>
            </w:r>
          </w:p>
        </w:tc>
        <w:tc>
          <w:tcPr>
            <w:tcW w:w="1818" w:type="dxa"/>
            <w:vAlign w:val="center"/>
          </w:tcPr>
          <w:p w:rsidR="00CE2969" w:rsidRPr="00704FE7" w:rsidRDefault="00CE2969" w:rsidP="00380020">
            <w:pPr>
              <w:spacing w:beforeLines="17" w:afterLines="17"/>
              <w:rPr>
                <w:rFonts w:ascii="Arial" w:hAnsi="Arial" w:cs="Arial"/>
              </w:rPr>
            </w:pPr>
            <w:r w:rsidRPr="00704FE7">
              <w:rPr>
                <w:rFonts w:ascii="Arial" w:hAnsi="Arial" w:cs="Arial"/>
              </w:rPr>
              <w:t>Range:10-120 (ms)</w:t>
            </w:r>
          </w:p>
          <w:p w:rsidR="00CE2969" w:rsidRPr="00704FE7" w:rsidRDefault="00CE2969" w:rsidP="00380020">
            <w:pPr>
              <w:spacing w:beforeLines="17" w:afterLines="17"/>
              <w:rPr>
                <w:rFonts w:ascii="Arial" w:hAnsi="Arial" w:cs="Arial"/>
              </w:rPr>
            </w:pPr>
            <w:r w:rsidRPr="00704FE7">
              <w:rPr>
                <w:rFonts w:ascii="Arial" w:hAnsi="Arial" w:cs="Arial"/>
              </w:rPr>
              <w:t>Default: 20ms</w:t>
            </w:r>
          </w:p>
        </w:tc>
        <w:tc>
          <w:tcPr>
            <w:tcW w:w="4234" w:type="dxa"/>
            <w:vAlign w:val="center"/>
          </w:tcPr>
          <w:p w:rsidR="00CE2969" w:rsidRPr="00704FE7" w:rsidRDefault="00CE2969" w:rsidP="00380020">
            <w:pPr>
              <w:spacing w:before="156" w:after="156"/>
              <w:rPr>
                <w:rFonts w:ascii="Arial" w:hAnsi="Arial" w:cs="Arial"/>
                <w:sz w:val="24"/>
                <w:szCs w:val="24"/>
              </w:rPr>
            </w:pPr>
            <w:r w:rsidRPr="00704FE7">
              <w:rPr>
                <w:rFonts w:ascii="Arial" w:hAnsi="Arial" w:cs="Arial"/>
              </w:rPr>
              <w:t>Interval of PTT ends</w:t>
            </w:r>
          </w:p>
        </w:tc>
      </w:tr>
      <w:tr w:rsidR="00CE2969" w:rsidRPr="00704FE7" w:rsidTr="00380020">
        <w:tc>
          <w:tcPr>
            <w:tcW w:w="1744" w:type="dxa"/>
            <w:vAlign w:val="center"/>
          </w:tcPr>
          <w:p w:rsidR="00CE2969" w:rsidRPr="00704FE7" w:rsidRDefault="00CE2969" w:rsidP="00380020">
            <w:pPr>
              <w:spacing w:before="120" w:after="120"/>
              <w:rPr>
                <w:rFonts w:ascii="Arial" w:hAnsi="Arial" w:cs="Arial"/>
                <w:bCs/>
                <w:sz w:val="24"/>
                <w:szCs w:val="24"/>
              </w:rPr>
            </w:pPr>
            <w:r w:rsidRPr="00704FE7">
              <w:rPr>
                <w:rFonts w:ascii="Arial" w:hAnsi="Arial" w:cs="Arial"/>
                <w:bCs/>
              </w:rPr>
              <w:t>PTT-End Counter</w:t>
            </w:r>
          </w:p>
        </w:tc>
        <w:tc>
          <w:tcPr>
            <w:tcW w:w="1818" w:type="dxa"/>
            <w:vAlign w:val="center"/>
          </w:tcPr>
          <w:p w:rsidR="00CE2969" w:rsidRPr="00704FE7" w:rsidRDefault="00CE2969" w:rsidP="00380020">
            <w:pPr>
              <w:spacing w:beforeLines="17" w:afterLines="17"/>
              <w:jc w:val="left"/>
              <w:rPr>
                <w:rFonts w:ascii="Arial" w:hAnsi="Arial" w:cs="Arial"/>
              </w:rPr>
            </w:pPr>
            <w:r w:rsidRPr="00704FE7">
              <w:rPr>
                <w:rFonts w:ascii="Arial" w:hAnsi="Arial" w:cs="Arial"/>
              </w:rPr>
              <w:t>Range: 1-5. Default: 3</w:t>
            </w:r>
          </w:p>
        </w:tc>
        <w:tc>
          <w:tcPr>
            <w:tcW w:w="4234" w:type="dxa"/>
            <w:vAlign w:val="center"/>
          </w:tcPr>
          <w:p w:rsidR="00CE2969" w:rsidRPr="00704FE7" w:rsidRDefault="00CE2969" w:rsidP="00380020">
            <w:pPr>
              <w:spacing w:before="156" w:after="156"/>
              <w:rPr>
                <w:rFonts w:ascii="Arial" w:hAnsi="Arial" w:cs="Arial"/>
                <w:sz w:val="24"/>
                <w:szCs w:val="24"/>
              </w:rPr>
            </w:pPr>
            <w:r w:rsidRPr="00704FE7">
              <w:rPr>
                <w:rFonts w:ascii="Arial" w:hAnsi="Arial" w:cs="Arial"/>
              </w:rPr>
              <w:t xml:space="preserve">Amount of PTT ends </w:t>
            </w:r>
          </w:p>
        </w:tc>
      </w:tr>
      <w:tr w:rsidR="00CE2969" w:rsidRPr="00704FE7" w:rsidTr="00380020">
        <w:tc>
          <w:tcPr>
            <w:tcW w:w="1744" w:type="dxa"/>
            <w:vAlign w:val="center"/>
          </w:tcPr>
          <w:p w:rsidR="00CE2969" w:rsidRPr="00704FE7" w:rsidRDefault="00CE2969" w:rsidP="00380020">
            <w:pPr>
              <w:spacing w:before="120" w:after="120"/>
              <w:rPr>
                <w:rFonts w:ascii="Arial" w:hAnsi="Arial" w:cs="Arial"/>
                <w:bCs/>
                <w:sz w:val="24"/>
                <w:szCs w:val="24"/>
              </w:rPr>
            </w:pPr>
            <w:r w:rsidRPr="00704FE7">
              <w:rPr>
                <w:rFonts w:ascii="Arial" w:hAnsi="Arial" w:cs="Arial"/>
                <w:bCs/>
              </w:rPr>
              <w:t>Heartbeat Period</w:t>
            </w:r>
          </w:p>
        </w:tc>
        <w:tc>
          <w:tcPr>
            <w:tcW w:w="1818" w:type="dxa"/>
            <w:vAlign w:val="center"/>
          </w:tcPr>
          <w:p w:rsidR="00CE2969" w:rsidRPr="00704FE7" w:rsidRDefault="00CE2969" w:rsidP="00380020">
            <w:pPr>
              <w:spacing w:beforeLines="17" w:afterLines="17"/>
              <w:jc w:val="left"/>
              <w:rPr>
                <w:rFonts w:ascii="Arial" w:hAnsi="Arial" w:cs="Arial"/>
              </w:rPr>
            </w:pPr>
            <w:r w:rsidRPr="00704FE7">
              <w:rPr>
                <w:rFonts w:ascii="Arial" w:hAnsi="Arial" w:cs="Arial"/>
              </w:rPr>
              <w:t>Range:1-20 (s) Default: 10s</w:t>
            </w:r>
          </w:p>
        </w:tc>
        <w:tc>
          <w:tcPr>
            <w:tcW w:w="4234" w:type="dxa"/>
            <w:vAlign w:val="center"/>
          </w:tcPr>
          <w:p w:rsidR="00CE2969" w:rsidRPr="00704FE7" w:rsidRDefault="00CE2969" w:rsidP="00380020">
            <w:pPr>
              <w:spacing w:before="156" w:after="156"/>
              <w:rPr>
                <w:rFonts w:ascii="Arial" w:hAnsi="Arial" w:cs="Arial"/>
                <w:sz w:val="24"/>
                <w:szCs w:val="24"/>
              </w:rPr>
            </w:pPr>
            <w:r w:rsidRPr="00704FE7">
              <w:rPr>
                <w:rFonts w:ascii="Arial" w:hAnsi="Arial" w:cs="Arial"/>
              </w:rPr>
              <w:t xml:space="preserve">Call heartbeat interval. </w:t>
            </w:r>
          </w:p>
        </w:tc>
      </w:tr>
    </w:tbl>
    <w:p w:rsidR="00CE2969" w:rsidRPr="00704FE7" w:rsidRDefault="00CE2969" w:rsidP="00884516">
      <w:pPr>
        <w:pStyle w:val="a5"/>
        <w:ind w:left="360" w:firstLineChars="0" w:firstLine="0"/>
        <w:rPr>
          <w:rFonts w:ascii="Arial" w:eastAsia="宋体" w:hAnsi="Arial" w:cs="Arial"/>
          <w:kern w:val="0"/>
          <w:sz w:val="24"/>
          <w:szCs w:val="24"/>
        </w:rPr>
      </w:pPr>
    </w:p>
    <w:p w:rsidR="0087738B" w:rsidRPr="00704FE7" w:rsidRDefault="009766D0" w:rsidP="009766D0">
      <w:pPr>
        <w:pStyle w:val="a5"/>
        <w:widowControl/>
        <w:numPr>
          <w:ilvl w:val="0"/>
          <w:numId w:val="2"/>
        </w:numPr>
        <w:ind w:firstLineChars="0"/>
        <w:jc w:val="left"/>
        <w:rPr>
          <w:rFonts w:ascii="Arial" w:eastAsia="宋体" w:hAnsi="Arial" w:cs="Arial"/>
          <w:kern w:val="0"/>
          <w:sz w:val="24"/>
          <w:szCs w:val="24"/>
        </w:rPr>
      </w:pPr>
      <w:r w:rsidRPr="00704FE7">
        <w:rPr>
          <w:rFonts w:ascii="Arial" w:eastAsia="宋体" w:hAnsi="Arial" w:cs="Arial"/>
          <w:kern w:val="0"/>
          <w:sz w:val="24"/>
          <w:szCs w:val="24"/>
        </w:rPr>
        <w:t>Site Link Configuration</w:t>
      </w:r>
    </w:p>
    <w:p w:rsidR="009766D0" w:rsidRPr="00704FE7" w:rsidRDefault="009766D0" w:rsidP="009766D0">
      <w:pPr>
        <w:pStyle w:val="a5"/>
        <w:widowControl/>
        <w:ind w:left="720" w:firstLineChars="0" w:firstLine="0"/>
        <w:jc w:val="left"/>
        <w:rPr>
          <w:rFonts w:ascii="Arial" w:eastAsia="宋体" w:hAnsi="Arial" w:cs="Arial"/>
          <w:kern w:val="0"/>
          <w:sz w:val="24"/>
          <w:szCs w:val="24"/>
        </w:rPr>
      </w:pPr>
      <w:r w:rsidRPr="00704FE7">
        <w:rPr>
          <w:rFonts w:ascii="Arial" w:eastAsia="宋体" w:hAnsi="Arial" w:cs="Arial"/>
          <w:noProof/>
          <w:kern w:val="0"/>
          <w:sz w:val="24"/>
          <w:szCs w:val="24"/>
        </w:rPr>
        <w:drawing>
          <wp:inline distT="0" distB="0" distL="0" distR="0">
            <wp:extent cx="4712197" cy="3710762"/>
            <wp:effectExtent l="1905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713231" cy="3711576"/>
                    </a:xfrm>
                    <a:prstGeom prst="rect">
                      <a:avLst/>
                    </a:prstGeom>
                    <a:noFill/>
                    <a:ln w="9525">
                      <a:noFill/>
                      <a:miter lim="800000"/>
                      <a:headEnd/>
                      <a:tailEnd/>
                    </a:ln>
                  </pic:spPr>
                </pic:pic>
              </a:graphicData>
            </a:graphic>
          </wp:inline>
        </w:drawing>
      </w:r>
    </w:p>
    <w:p w:rsidR="0087738B" w:rsidRPr="00704FE7" w:rsidRDefault="0087738B" w:rsidP="009D25C2">
      <w:pPr>
        <w:pStyle w:val="a5"/>
        <w:ind w:left="360" w:firstLineChars="0" w:firstLine="0"/>
        <w:rPr>
          <w:rFonts w:ascii="Arial" w:eastAsia="宋体" w:hAnsi="Arial" w:cs="Arial"/>
          <w:kern w:val="0"/>
          <w:sz w:val="24"/>
          <w:szCs w:val="24"/>
        </w:rPr>
      </w:pPr>
    </w:p>
    <w:p w:rsidR="0087738B" w:rsidRPr="00704FE7" w:rsidRDefault="0087738B" w:rsidP="009D25C2">
      <w:pPr>
        <w:pStyle w:val="a5"/>
        <w:ind w:left="360" w:firstLineChars="0" w:firstLine="0"/>
        <w:rPr>
          <w:rFonts w:ascii="Arial" w:eastAsia="宋体" w:hAnsi="Arial" w:cs="Arial"/>
          <w:kern w:val="0"/>
          <w:sz w:val="24"/>
          <w:szCs w:val="24"/>
        </w:rPr>
      </w:pPr>
      <w:r w:rsidRPr="00704FE7">
        <w:rPr>
          <w:rFonts w:ascii="Arial" w:eastAsia="宋体" w:hAnsi="Arial" w:cs="Arial"/>
          <w:kern w:val="0"/>
          <w:sz w:val="24"/>
          <w:szCs w:val="24"/>
        </w:rPr>
        <w:t>In the IP Site Link Configuration, please click “as master”.</w:t>
      </w:r>
    </w:p>
    <w:p w:rsidR="009766D0" w:rsidRPr="00704FE7" w:rsidRDefault="009766D0" w:rsidP="009D25C2">
      <w:pPr>
        <w:pStyle w:val="a5"/>
        <w:ind w:left="360" w:firstLineChars="0" w:firstLine="0"/>
        <w:rPr>
          <w:rFonts w:ascii="Arial" w:eastAsia="宋体" w:hAnsi="Arial" w:cs="Arial"/>
          <w:kern w:val="0"/>
          <w:sz w:val="24"/>
          <w:szCs w:val="24"/>
        </w:rPr>
      </w:pPr>
      <w:r w:rsidRPr="00704FE7">
        <w:rPr>
          <w:rFonts w:ascii="Arial" w:eastAsia="宋体" w:hAnsi="Arial" w:cs="Arial"/>
          <w:kern w:val="0"/>
          <w:sz w:val="24"/>
          <w:szCs w:val="24"/>
        </w:rPr>
        <w:t xml:space="preserve">And then program the listen port. </w:t>
      </w:r>
    </w:p>
    <w:p w:rsidR="0087738B" w:rsidRPr="00704FE7" w:rsidRDefault="0087738B" w:rsidP="009D25C2">
      <w:pPr>
        <w:pStyle w:val="a5"/>
        <w:ind w:left="360" w:firstLineChars="0" w:firstLine="0"/>
        <w:rPr>
          <w:rFonts w:ascii="Arial" w:eastAsia="宋体" w:hAnsi="Arial" w:cs="Arial"/>
          <w:kern w:val="0"/>
          <w:sz w:val="24"/>
          <w:szCs w:val="24"/>
        </w:rPr>
      </w:pPr>
    </w:p>
    <w:p w:rsidR="0087738B" w:rsidRPr="00704FE7" w:rsidRDefault="007647A7" w:rsidP="009D25C2">
      <w:pPr>
        <w:pStyle w:val="a5"/>
        <w:ind w:left="360" w:firstLineChars="0" w:firstLine="0"/>
        <w:rPr>
          <w:rFonts w:ascii="Arial" w:eastAsia="宋体" w:hAnsi="Arial" w:cs="Arial"/>
          <w:kern w:val="0"/>
          <w:sz w:val="24"/>
          <w:szCs w:val="24"/>
        </w:rPr>
      </w:pPr>
      <w:r w:rsidRPr="00704FE7">
        <w:rPr>
          <w:rFonts w:ascii="Arial" w:eastAsia="宋体" w:hAnsi="Arial" w:cs="Arial"/>
          <w:kern w:val="0"/>
          <w:sz w:val="24"/>
          <w:szCs w:val="24"/>
        </w:rPr>
        <w:t>For the slot0 and Slot1, if you enable “slot in wide area”, this slot will work in IP site connected system. And if you disable it, this slot will work in local area. (This slot will work in single repeater mode.)</w:t>
      </w:r>
    </w:p>
    <w:p w:rsidR="0087738B" w:rsidRPr="00704FE7" w:rsidRDefault="0087738B" w:rsidP="0087738B">
      <w:pPr>
        <w:widowControl/>
        <w:jc w:val="left"/>
        <w:rPr>
          <w:rFonts w:ascii="Arial" w:eastAsia="宋体" w:hAnsi="Arial" w:cs="Arial"/>
          <w:kern w:val="0"/>
          <w:sz w:val="24"/>
          <w:szCs w:val="24"/>
        </w:rPr>
      </w:pPr>
    </w:p>
    <w:p w:rsidR="009D25C2" w:rsidRPr="00704FE7" w:rsidRDefault="00CE2969" w:rsidP="009D25C2">
      <w:pPr>
        <w:pStyle w:val="a5"/>
        <w:widowControl/>
        <w:ind w:left="360" w:firstLineChars="0" w:firstLine="0"/>
        <w:jc w:val="left"/>
        <w:rPr>
          <w:rFonts w:ascii="Arial" w:eastAsia="宋体" w:hAnsi="Arial" w:cs="Arial"/>
          <w:kern w:val="0"/>
          <w:sz w:val="24"/>
          <w:szCs w:val="24"/>
        </w:rPr>
      </w:pPr>
      <w:r w:rsidRPr="00704FE7">
        <w:rPr>
          <w:rFonts w:ascii="Arial" w:eastAsia="宋体" w:hAnsi="Arial" w:cs="Arial"/>
          <w:kern w:val="0"/>
          <w:sz w:val="24"/>
          <w:szCs w:val="24"/>
        </w:rPr>
        <w:lastRenderedPageBreak/>
        <w:t>Encryption: If you enable encryption for one of repeater in IP site connected system, then all the repeaters in this IP site connected system must be enabled and set the same encryption keys for them.</w:t>
      </w:r>
    </w:p>
    <w:p w:rsidR="00CE2969" w:rsidRPr="00704FE7" w:rsidRDefault="00CE2969" w:rsidP="009D25C2">
      <w:pPr>
        <w:pStyle w:val="a5"/>
        <w:widowControl/>
        <w:ind w:left="360" w:firstLineChars="0" w:firstLine="0"/>
        <w:jc w:val="left"/>
        <w:rPr>
          <w:rFonts w:ascii="Arial" w:eastAsia="宋体" w:hAnsi="Arial" w:cs="Arial"/>
          <w:kern w:val="0"/>
          <w:sz w:val="24"/>
          <w:szCs w:val="24"/>
        </w:rPr>
      </w:pPr>
    </w:p>
    <w:p w:rsidR="00CE2969" w:rsidRPr="00704FE7" w:rsidRDefault="00CE2969" w:rsidP="009D25C2">
      <w:pPr>
        <w:pStyle w:val="a5"/>
        <w:widowControl/>
        <w:ind w:left="360" w:firstLineChars="0" w:firstLine="0"/>
        <w:jc w:val="left"/>
        <w:rPr>
          <w:rFonts w:ascii="Arial" w:eastAsia="宋体" w:hAnsi="Arial" w:cs="Arial"/>
          <w:kern w:val="0"/>
          <w:sz w:val="24"/>
          <w:szCs w:val="24"/>
        </w:rPr>
      </w:pPr>
      <w:r w:rsidRPr="00704FE7">
        <w:rPr>
          <w:rFonts w:ascii="Arial" w:eastAsia="宋体" w:hAnsi="Arial" w:cs="Arial"/>
          <w:kern w:val="0"/>
          <w:sz w:val="24"/>
          <w:szCs w:val="24"/>
        </w:rPr>
        <w:t>Please refer the following form to check the explanation for each option.</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4"/>
        <w:gridCol w:w="1818"/>
        <w:gridCol w:w="4234"/>
      </w:tblGrid>
      <w:tr w:rsidR="00CE2969" w:rsidRPr="00704FE7" w:rsidTr="00380020">
        <w:tc>
          <w:tcPr>
            <w:tcW w:w="1744" w:type="dxa"/>
            <w:shd w:val="clear" w:color="auto" w:fill="D9D9D9"/>
            <w:vAlign w:val="center"/>
          </w:tcPr>
          <w:p w:rsidR="00CE2969" w:rsidRPr="00704FE7" w:rsidRDefault="00CE2969" w:rsidP="00CE2969">
            <w:pPr>
              <w:spacing w:beforeLines="17" w:afterLines="17"/>
              <w:rPr>
                <w:rFonts w:ascii="Arial" w:hAnsi="Arial" w:cs="Arial"/>
                <w:b/>
              </w:rPr>
            </w:pPr>
            <w:r w:rsidRPr="00704FE7">
              <w:rPr>
                <w:rFonts w:ascii="Arial" w:hAnsi="Arial" w:cs="Arial"/>
                <w:b/>
              </w:rPr>
              <w:t>Parameter</w:t>
            </w:r>
          </w:p>
        </w:tc>
        <w:tc>
          <w:tcPr>
            <w:tcW w:w="1818" w:type="dxa"/>
            <w:shd w:val="clear" w:color="auto" w:fill="D9D9D9"/>
            <w:vAlign w:val="center"/>
          </w:tcPr>
          <w:p w:rsidR="00CE2969" w:rsidRPr="00704FE7" w:rsidRDefault="00CE2969" w:rsidP="00CE2969">
            <w:pPr>
              <w:spacing w:beforeLines="17" w:afterLines="17"/>
              <w:rPr>
                <w:rFonts w:ascii="Arial" w:hAnsi="Arial" w:cs="Arial"/>
                <w:b/>
              </w:rPr>
            </w:pPr>
            <w:r w:rsidRPr="00704FE7">
              <w:rPr>
                <w:rFonts w:ascii="Arial" w:hAnsi="Arial" w:cs="Arial"/>
                <w:b/>
              </w:rPr>
              <w:t>Value Range</w:t>
            </w:r>
          </w:p>
        </w:tc>
        <w:tc>
          <w:tcPr>
            <w:tcW w:w="4234" w:type="dxa"/>
            <w:shd w:val="clear" w:color="auto" w:fill="D9D9D9"/>
            <w:vAlign w:val="center"/>
          </w:tcPr>
          <w:p w:rsidR="00CE2969" w:rsidRPr="00704FE7" w:rsidRDefault="00CE2969" w:rsidP="00CE2969">
            <w:pPr>
              <w:spacing w:beforeLines="17" w:afterLines="17"/>
              <w:rPr>
                <w:rFonts w:ascii="Arial" w:hAnsi="Arial" w:cs="Arial"/>
                <w:b/>
              </w:rPr>
            </w:pPr>
            <w:r w:rsidRPr="00704FE7">
              <w:rPr>
                <w:rFonts w:ascii="Arial" w:hAnsi="Arial" w:cs="Arial"/>
                <w:b/>
              </w:rPr>
              <w:t>Description</w:t>
            </w:r>
          </w:p>
        </w:tc>
      </w:tr>
      <w:tr w:rsidR="00CE2969" w:rsidRPr="00704FE7" w:rsidTr="00380020">
        <w:tc>
          <w:tcPr>
            <w:tcW w:w="1744" w:type="dxa"/>
            <w:vAlign w:val="center"/>
          </w:tcPr>
          <w:p w:rsidR="00CE2969" w:rsidRPr="00704FE7" w:rsidRDefault="00CE2969" w:rsidP="00CE2969">
            <w:pPr>
              <w:spacing w:beforeLines="17" w:afterLines="17"/>
              <w:jc w:val="left"/>
              <w:rPr>
                <w:rFonts w:ascii="Arial" w:hAnsi="Arial" w:cs="Arial"/>
                <w:bCs/>
                <w:sz w:val="24"/>
                <w:szCs w:val="24"/>
              </w:rPr>
            </w:pPr>
            <w:r w:rsidRPr="00704FE7">
              <w:rPr>
                <w:rFonts w:ascii="Arial" w:hAnsi="Arial" w:cs="Arial"/>
                <w:bCs/>
              </w:rPr>
              <w:t>Disable Site Link</w:t>
            </w:r>
          </w:p>
        </w:tc>
        <w:tc>
          <w:tcPr>
            <w:tcW w:w="1818" w:type="dxa"/>
            <w:vAlign w:val="center"/>
          </w:tcPr>
          <w:p w:rsidR="00CE2969" w:rsidRPr="00704FE7" w:rsidRDefault="00CE2969" w:rsidP="00380020">
            <w:pPr>
              <w:spacing w:beforeLines="17" w:afterLines="17"/>
              <w:rPr>
                <w:rFonts w:ascii="Arial" w:hAnsi="Arial" w:cs="Arial"/>
              </w:rPr>
            </w:pPr>
            <w:r w:rsidRPr="00704FE7">
              <w:rPr>
                <w:rFonts w:ascii="Arial" w:hAnsi="Arial" w:cs="Arial"/>
              </w:rPr>
              <w:t>Default: Unchecked</w:t>
            </w:r>
          </w:p>
        </w:tc>
        <w:tc>
          <w:tcPr>
            <w:tcW w:w="4234" w:type="dxa"/>
            <w:vAlign w:val="center"/>
          </w:tcPr>
          <w:p w:rsidR="00CE2969" w:rsidRPr="00704FE7" w:rsidRDefault="00CE2969" w:rsidP="00380020">
            <w:pPr>
              <w:spacing w:beforeLines="17" w:afterLines="17"/>
              <w:rPr>
                <w:rFonts w:ascii="Arial" w:hAnsi="Arial" w:cs="Arial"/>
                <w:sz w:val="24"/>
                <w:szCs w:val="24"/>
              </w:rPr>
            </w:pPr>
            <w:r w:rsidRPr="00704FE7">
              <w:rPr>
                <w:rFonts w:ascii="Arial" w:hAnsi="Arial" w:cs="Arial"/>
              </w:rPr>
              <w:t>If selected, the repeater doesn't connect to the Site Link system, and the repeater works alone.</w:t>
            </w:r>
          </w:p>
        </w:tc>
      </w:tr>
      <w:tr w:rsidR="00CE2969" w:rsidRPr="00704FE7" w:rsidTr="00380020">
        <w:tc>
          <w:tcPr>
            <w:tcW w:w="1744" w:type="dxa"/>
            <w:vAlign w:val="center"/>
          </w:tcPr>
          <w:p w:rsidR="00CE2969" w:rsidRPr="00704FE7" w:rsidRDefault="00CE2969" w:rsidP="00CE2969">
            <w:pPr>
              <w:spacing w:beforeLines="17" w:afterLines="17"/>
              <w:rPr>
                <w:rFonts w:ascii="Arial" w:hAnsi="Arial" w:cs="Arial"/>
                <w:bCs/>
              </w:rPr>
            </w:pPr>
            <w:r w:rsidRPr="00704FE7">
              <w:rPr>
                <w:rFonts w:ascii="Arial" w:hAnsi="Arial" w:cs="Arial"/>
                <w:bCs/>
              </w:rPr>
              <w:t>As Peer</w:t>
            </w:r>
          </w:p>
        </w:tc>
        <w:tc>
          <w:tcPr>
            <w:tcW w:w="1818" w:type="dxa"/>
            <w:vAlign w:val="center"/>
          </w:tcPr>
          <w:p w:rsidR="00CE2969" w:rsidRPr="00704FE7" w:rsidRDefault="00CE2969" w:rsidP="00380020">
            <w:pPr>
              <w:spacing w:beforeLines="17" w:afterLines="17"/>
              <w:rPr>
                <w:rFonts w:ascii="Arial" w:hAnsi="Arial" w:cs="Arial"/>
              </w:rPr>
            </w:pPr>
            <w:r w:rsidRPr="00704FE7">
              <w:rPr>
                <w:rFonts w:ascii="Arial" w:hAnsi="Arial" w:cs="Arial"/>
              </w:rPr>
              <w:t>Default: Checked</w:t>
            </w:r>
          </w:p>
        </w:tc>
        <w:tc>
          <w:tcPr>
            <w:tcW w:w="4234" w:type="dxa"/>
            <w:vAlign w:val="center"/>
          </w:tcPr>
          <w:p w:rsidR="00CE2969" w:rsidRPr="00704FE7" w:rsidRDefault="00CE2969" w:rsidP="00380020">
            <w:pPr>
              <w:spacing w:beforeLines="17" w:afterLines="17"/>
              <w:rPr>
                <w:rFonts w:ascii="Arial" w:hAnsi="Arial" w:cs="Arial"/>
              </w:rPr>
            </w:pPr>
            <w:r w:rsidRPr="00704FE7">
              <w:rPr>
                <w:rFonts w:ascii="Arial" w:hAnsi="Arial" w:cs="Arial"/>
              </w:rPr>
              <w:t>The repeater role in the Site Link. If selected, the repeater works as a normal peer, and it should register with the master when powering up.</w:t>
            </w:r>
          </w:p>
        </w:tc>
      </w:tr>
      <w:tr w:rsidR="00CE2969" w:rsidRPr="00704FE7" w:rsidTr="00380020">
        <w:tc>
          <w:tcPr>
            <w:tcW w:w="1744" w:type="dxa"/>
            <w:vAlign w:val="center"/>
          </w:tcPr>
          <w:p w:rsidR="00CE2969" w:rsidRPr="00704FE7" w:rsidRDefault="00CE2969" w:rsidP="00380020">
            <w:pPr>
              <w:spacing w:before="120" w:after="120"/>
              <w:rPr>
                <w:rFonts w:ascii="Arial" w:hAnsi="Arial" w:cs="Arial"/>
                <w:bCs/>
                <w:sz w:val="24"/>
                <w:szCs w:val="24"/>
              </w:rPr>
            </w:pPr>
            <w:r w:rsidRPr="00704FE7">
              <w:rPr>
                <w:rFonts w:ascii="Arial" w:hAnsi="Arial" w:cs="Arial"/>
                <w:bCs/>
              </w:rPr>
              <w:t>Master Domain Name</w:t>
            </w:r>
          </w:p>
        </w:tc>
        <w:tc>
          <w:tcPr>
            <w:tcW w:w="1818" w:type="dxa"/>
            <w:vAlign w:val="center"/>
          </w:tcPr>
          <w:p w:rsidR="00CE2969" w:rsidRPr="00704FE7" w:rsidRDefault="00CE2969" w:rsidP="00380020">
            <w:pPr>
              <w:spacing w:beforeLines="17" w:afterLines="17"/>
              <w:rPr>
                <w:rFonts w:ascii="Arial" w:hAnsi="Arial" w:cs="Arial"/>
              </w:rPr>
            </w:pPr>
            <w:r w:rsidRPr="00704FE7">
              <w:rPr>
                <w:rFonts w:ascii="Arial" w:hAnsi="Arial" w:cs="Arial"/>
              </w:rPr>
              <w:t>-</w:t>
            </w:r>
          </w:p>
        </w:tc>
        <w:tc>
          <w:tcPr>
            <w:tcW w:w="4234" w:type="dxa"/>
            <w:vAlign w:val="center"/>
          </w:tcPr>
          <w:p w:rsidR="00CE2969" w:rsidRPr="00704FE7" w:rsidRDefault="00CE2969" w:rsidP="00380020">
            <w:pPr>
              <w:spacing w:before="156" w:after="156"/>
              <w:rPr>
                <w:rFonts w:ascii="Arial" w:hAnsi="Arial" w:cs="Arial"/>
              </w:rPr>
            </w:pPr>
            <w:r w:rsidRPr="00704FE7">
              <w:rPr>
                <w:rFonts w:ascii="Arial" w:hAnsi="Arial" w:cs="Arial"/>
              </w:rPr>
              <w:t>Repeater can get the Site Link's master IP address from DNS through this parameter. This is the domain name of repeater's Site Link Master device.</w:t>
            </w:r>
          </w:p>
          <w:p w:rsidR="00CE2969" w:rsidRPr="00704FE7" w:rsidRDefault="00CE2969" w:rsidP="00380020">
            <w:pPr>
              <w:spacing w:before="156" w:after="156"/>
              <w:rPr>
                <w:rFonts w:ascii="Arial" w:hAnsi="Arial" w:cs="Arial"/>
                <w:b/>
              </w:rPr>
            </w:pPr>
            <w:r w:rsidRPr="00704FE7">
              <w:rPr>
                <w:rFonts w:ascii="Arial" w:hAnsi="Arial" w:cs="Arial"/>
                <w:b/>
              </w:rPr>
              <w:t>Description:</w:t>
            </w:r>
          </w:p>
          <w:p w:rsidR="00CE2969" w:rsidRPr="00704FE7" w:rsidRDefault="00CE2969" w:rsidP="00380020">
            <w:pPr>
              <w:spacing w:before="156" w:after="156"/>
              <w:rPr>
                <w:rFonts w:ascii="Arial" w:eastAsia="楷体" w:hAnsi="Arial" w:cs="Arial"/>
              </w:rPr>
            </w:pPr>
            <w:r w:rsidRPr="00704FE7">
              <w:rPr>
                <w:rFonts w:ascii="Arial" w:eastAsia="楷体" w:hAnsi="Arial" w:cs="Arial"/>
              </w:rPr>
              <w:t>The parameter can be set only when “As Peer” is selected.</w:t>
            </w:r>
          </w:p>
        </w:tc>
      </w:tr>
      <w:tr w:rsidR="00CE2969" w:rsidRPr="00704FE7" w:rsidTr="00380020">
        <w:tc>
          <w:tcPr>
            <w:tcW w:w="1744" w:type="dxa"/>
            <w:vAlign w:val="center"/>
          </w:tcPr>
          <w:p w:rsidR="00CE2969" w:rsidRPr="00704FE7" w:rsidRDefault="00CE2969" w:rsidP="00380020">
            <w:pPr>
              <w:spacing w:before="120" w:after="120"/>
              <w:rPr>
                <w:rFonts w:ascii="Arial" w:hAnsi="Arial" w:cs="Arial"/>
                <w:bCs/>
                <w:sz w:val="24"/>
                <w:szCs w:val="24"/>
              </w:rPr>
            </w:pPr>
            <w:r w:rsidRPr="00704FE7">
              <w:rPr>
                <w:rFonts w:ascii="Arial" w:hAnsi="Arial" w:cs="Arial"/>
                <w:bCs/>
              </w:rPr>
              <w:t>Master IP</w:t>
            </w:r>
          </w:p>
        </w:tc>
        <w:tc>
          <w:tcPr>
            <w:tcW w:w="1818" w:type="dxa"/>
            <w:vAlign w:val="center"/>
          </w:tcPr>
          <w:p w:rsidR="00CE2969" w:rsidRPr="00704FE7" w:rsidRDefault="00CE2969" w:rsidP="00380020">
            <w:pPr>
              <w:spacing w:beforeLines="17" w:afterLines="17"/>
              <w:rPr>
                <w:rFonts w:ascii="Arial" w:hAnsi="Arial" w:cs="Arial"/>
              </w:rPr>
            </w:pPr>
            <w:r w:rsidRPr="00704FE7">
              <w:rPr>
                <w:rFonts w:ascii="Arial" w:hAnsi="Arial" w:cs="Arial"/>
              </w:rPr>
              <w:t>e.g. 192.168.1.180</w:t>
            </w:r>
          </w:p>
        </w:tc>
        <w:tc>
          <w:tcPr>
            <w:tcW w:w="4234" w:type="dxa"/>
            <w:vAlign w:val="center"/>
          </w:tcPr>
          <w:p w:rsidR="00CE2969" w:rsidRPr="00704FE7" w:rsidRDefault="00CE2969" w:rsidP="00380020">
            <w:pPr>
              <w:spacing w:before="156" w:after="156"/>
              <w:rPr>
                <w:rFonts w:ascii="Arial" w:hAnsi="Arial" w:cs="Arial"/>
              </w:rPr>
            </w:pPr>
            <w:r w:rsidRPr="00704FE7">
              <w:rPr>
                <w:rFonts w:ascii="Arial" w:hAnsi="Arial" w:cs="Arial"/>
              </w:rPr>
              <w:t>Master IP address. Repeater can connect to the Site Link through this address.</w:t>
            </w:r>
          </w:p>
          <w:p w:rsidR="00CE2969" w:rsidRPr="00704FE7" w:rsidRDefault="00CE2969" w:rsidP="00380020">
            <w:pPr>
              <w:spacing w:before="156" w:after="156"/>
              <w:rPr>
                <w:rFonts w:ascii="Arial" w:hAnsi="Arial" w:cs="Arial"/>
                <w:b/>
              </w:rPr>
            </w:pPr>
            <w:r w:rsidRPr="00704FE7">
              <w:rPr>
                <w:rFonts w:ascii="Arial" w:hAnsi="Arial" w:cs="Arial"/>
                <w:b/>
              </w:rPr>
              <w:t>Description:</w:t>
            </w:r>
          </w:p>
          <w:p w:rsidR="00CE2969" w:rsidRPr="00704FE7" w:rsidRDefault="00CE2969" w:rsidP="00380020">
            <w:pPr>
              <w:spacing w:before="156" w:after="156"/>
              <w:rPr>
                <w:rFonts w:ascii="Arial" w:hAnsi="Arial" w:cs="Arial"/>
                <w:sz w:val="24"/>
                <w:szCs w:val="24"/>
              </w:rPr>
            </w:pPr>
            <w:r w:rsidRPr="00704FE7">
              <w:rPr>
                <w:rFonts w:ascii="Arial" w:eastAsia="楷体" w:hAnsi="Arial" w:cs="Arial"/>
              </w:rPr>
              <w:t>The parameter can be set only when “As Peer” is selected.</w:t>
            </w:r>
          </w:p>
        </w:tc>
      </w:tr>
      <w:tr w:rsidR="00CE2969" w:rsidRPr="00704FE7" w:rsidTr="00380020">
        <w:tc>
          <w:tcPr>
            <w:tcW w:w="1744" w:type="dxa"/>
            <w:vAlign w:val="center"/>
          </w:tcPr>
          <w:p w:rsidR="00CE2969" w:rsidRPr="00704FE7" w:rsidRDefault="00CE2969" w:rsidP="00380020">
            <w:pPr>
              <w:spacing w:before="120" w:after="120"/>
              <w:rPr>
                <w:rFonts w:ascii="Arial" w:hAnsi="Arial" w:cs="Arial"/>
                <w:bCs/>
                <w:sz w:val="24"/>
                <w:szCs w:val="24"/>
              </w:rPr>
            </w:pPr>
            <w:r w:rsidRPr="00704FE7">
              <w:rPr>
                <w:rFonts w:ascii="Arial" w:hAnsi="Arial" w:cs="Arial"/>
                <w:bCs/>
              </w:rPr>
              <w:t>Master port</w:t>
            </w:r>
          </w:p>
        </w:tc>
        <w:tc>
          <w:tcPr>
            <w:tcW w:w="1818" w:type="dxa"/>
            <w:vAlign w:val="center"/>
          </w:tcPr>
          <w:p w:rsidR="00CE2969" w:rsidRPr="00704FE7" w:rsidRDefault="00CE2969" w:rsidP="00380020">
            <w:pPr>
              <w:spacing w:beforeLines="17" w:afterLines="17"/>
              <w:rPr>
                <w:rFonts w:ascii="Arial" w:hAnsi="Arial" w:cs="Arial"/>
              </w:rPr>
            </w:pPr>
            <w:r w:rsidRPr="00704FE7">
              <w:rPr>
                <w:rFonts w:ascii="Arial" w:hAnsi="Arial" w:cs="Arial"/>
              </w:rPr>
              <w:t>Range: 1024-65535.</w:t>
            </w:r>
          </w:p>
          <w:p w:rsidR="00CE2969" w:rsidRPr="00704FE7" w:rsidRDefault="00CE2969" w:rsidP="00380020">
            <w:pPr>
              <w:spacing w:beforeLines="17" w:afterLines="17"/>
              <w:rPr>
                <w:rFonts w:ascii="Arial" w:hAnsi="Arial" w:cs="Arial"/>
              </w:rPr>
            </w:pPr>
            <w:r w:rsidRPr="00704FE7">
              <w:rPr>
                <w:rFonts w:ascii="Arial" w:hAnsi="Arial" w:cs="Arial"/>
              </w:rPr>
              <w:t>Default: 10405</w:t>
            </w:r>
          </w:p>
        </w:tc>
        <w:tc>
          <w:tcPr>
            <w:tcW w:w="4234" w:type="dxa"/>
            <w:vAlign w:val="center"/>
          </w:tcPr>
          <w:p w:rsidR="00CE2969" w:rsidRPr="00704FE7" w:rsidRDefault="00CE2969" w:rsidP="00380020">
            <w:pPr>
              <w:spacing w:before="156" w:after="156"/>
              <w:rPr>
                <w:rFonts w:ascii="Arial" w:hAnsi="Arial" w:cs="Arial"/>
              </w:rPr>
            </w:pPr>
            <w:r w:rsidRPr="00704FE7">
              <w:rPr>
                <w:rFonts w:ascii="Arial" w:hAnsi="Arial" w:cs="Arial"/>
              </w:rPr>
              <w:t xml:space="preserve">Master device's port. The master of the Site Link listens on this port. </w:t>
            </w:r>
          </w:p>
          <w:p w:rsidR="00CE2969" w:rsidRPr="00704FE7" w:rsidRDefault="00CE2969" w:rsidP="00380020">
            <w:pPr>
              <w:spacing w:before="156" w:after="156"/>
              <w:rPr>
                <w:rFonts w:ascii="Arial" w:hAnsi="Arial" w:cs="Arial"/>
                <w:b/>
              </w:rPr>
            </w:pPr>
            <w:r w:rsidRPr="00704FE7">
              <w:rPr>
                <w:rFonts w:ascii="Arial" w:hAnsi="Arial" w:cs="Arial"/>
                <w:b/>
              </w:rPr>
              <w:t>Description:</w:t>
            </w:r>
          </w:p>
          <w:p w:rsidR="00CE2969" w:rsidRPr="00704FE7" w:rsidRDefault="00CE2969" w:rsidP="00380020">
            <w:pPr>
              <w:spacing w:before="156" w:after="156"/>
              <w:rPr>
                <w:rFonts w:ascii="Arial" w:hAnsi="Arial" w:cs="Arial"/>
                <w:sz w:val="24"/>
                <w:szCs w:val="24"/>
              </w:rPr>
            </w:pPr>
            <w:r w:rsidRPr="00704FE7">
              <w:rPr>
                <w:rFonts w:ascii="Arial" w:eastAsia="楷体" w:hAnsi="Arial" w:cs="Arial"/>
              </w:rPr>
              <w:t>The parameter can be set only when “As Peer” is selected.</w:t>
            </w:r>
          </w:p>
        </w:tc>
      </w:tr>
      <w:tr w:rsidR="00CE2969" w:rsidRPr="00704FE7" w:rsidTr="00380020">
        <w:tc>
          <w:tcPr>
            <w:tcW w:w="1744" w:type="dxa"/>
            <w:vAlign w:val="center"/>
          </w:tcPr>
          <w:p w:rsidR="00CE2969" w:rsidRPr="00704FE7" w:rsidRDefault="00CE2969" w:rsidP="00380020">
            <w:pPr>
              <w:spacing w:before="120" w:after="120"/>
              <w:rPr>
                <w:rFonts w:ascii="Arial" w:hAnsi="Arial" w:cs="Arial"/>
                <w:bCs/>
              </w:rPr>
            </w:pPr>
            <w:r w:rsidRPr="00704FE7">
              <w:rPr>
                <w:rFonts w:ascii="Arial" w:hAnsi="Arial" w:cs="Arial"/>
                <w:bCs/>
              </w:rPr>
              <w:t>As Master</w:t>
            </w:r>
          </w:p>
        </w:tc>
        <w:tc>
          <w:tcPr>
            <w:tcW w:w="1818" w:type="dxa"/>
            <w:vAlign w:val="center"/>
          </w:tcPr>
          <w:p w:rsidR="00CE2969" w:rsidRPr="00704FE7" w:rsidRDefault="00CE2969" w:rsidP="00380020">
            <w:pPr>
              <w:spacing w:beforeLines="17" w:afterLines="17"/>
              <w:rPr>
                <w:rFonts w:ascii="Arial" w:hAnsi="Arial" w:cs="Arial"/>
              </w:rPr>
            </w:pPr>
            <w:r w:rsidRPr="00704FE7">
              <w:rPr>
                <w:rFonts w:ascii="Arial" w:hAnsi="Arial" w:cs="Arial"/>
              </w:rPr>
              <w:t>Default: Unchecked</w:t>
            </w:r>
          </w:p>
        </w:tc>
        <w:tc>
          <w:tcPr>
            <w:tcW w:w="4234" w:type="dxa"/>
            <w:vAlign w:val="center"/>
          </w:tcPr>
          <w:p w:rsidR="00CE2969" w:rsidRPr="00704FE7" w:rsidRDefault="00CE2969" w:rsidP="00380020">
            <w:pPr>
              <w:spacing w:before="156" w:after="156"/>
              <w:rPr>
                <w:rFonts w:ascii="Arial" w:hAnsi="Arial" w:cs="Arial"/>
              </w:rPr>
            </w:pPr>
            <w:r w:rsidRPr="00704FE7">
              <w:rPr>
                <w:rFonts w:ascii="Arial" w:hAnsi="Arial" w:cs="Arial"/>
              </w:rPr>
              <w:t>The repeater role in the Site Link. If selected, the repeater works as master, and all the other peer devices should register with this repeater when they connect to Site Link.</w:t>
            </w:r>
          </w:p>
        </w:tc>
      </w:tr>
      <w:tr w:rsidR="00CE2969" w:rsidRPr="00704FE7" w:rsidTr="00380020">
        <w:tc>
          <w:tcPr>
            <w:tcW w:w="1744" w:type="dxa"/>
            <w:vAlign w:val="center"/>
          </w:tcPr>
          <w:p w:rsidR="00CE2969" w:rsidRPr="00704FE7" w:rsidRDefault="00CE2969" w:rsidP="00380020">
            <w:pPr>
              <w:spacing w:before="120" w:after="120"/>
              <w:rPr>
                <w:rFonts w:ascii="Arial" w:hAnsi="Arial" w:cs="Arial"/>
                <w:bCs/>
                <w:sz w:val="24"/>
                <w:szCs w:val="24"/>
              </w:rPr>
            </w:pPr>
            <w:r w:rsidRPr="00704FE7">
              <w:rPr>
                <w:rFonts w:ascii="Arial" w:hAnsi="Arial" w:cs="Arial"/>
                <w:bCs/>
              </w:rPr>
              <w:lastRenderedPageBreak/>
              <w:t>Listen Port</w:t>
            </w:r>
          </w:p>
        </w:tc>
        <w:tc>
          <w:tcPr>
            <w:tcW w:w="1818" w:type="dxa"/>
            <w:vAlign w:val="center"/>
          </w:tcPr>
          <w:p w:rsidR="00CE2969" w:rsidRPr="00704FE7" w:rsidRDefault="00CE2969" w:rsidP="00380020">
            <w:pPr>
              <w:spacing w:beforeLines="17" w:afterLines="17"/>
              <w:rPr>
                <w:rFonts w:ascii="Arial" w:hAnsi="Arial" w:cs="Arial"/>
              </w:rPr>
            </w:pPr>
            <w:r w:rsidRPr="00704FE7">
              <w:rPr>
                <w:rFonts w:ascii="Arial" w:hAnsi="Arial" w:cs="Arial"/>
              </w:rPr>
              <w:t>Range: 1024-65535</w:t>
            </w:r>
          </w:p>
          <w:p w:rsidR="00CE2969" w:rsidRPr="00704FE7" w:rsidRDefault="00CE2969" w:rsidP="00380020">
            <w:pPr>
              <w:spacing w:beforeLines="17" w:afterLines="17"/>
              <w:rPr>
                <w:rFonts w:ascii="Arial" w:hAnsi="Arial" w:cs="Arial"/>
              </w:rPr>
            </w:pPr>
            <w:r w:rsidRPr="00704FE7">
              <w:rPr>
                <w:rFonts w:ascii="Arial" w:hAnsi="Arial" w:cs="Arial"/>
              </w:rPr>
              <w:t>Default: 10405</w:t>
            </w:r>
          </w:p>
        </w:tc>
        <w:tc>
          <w:tcPr>
            <w:tcW w:w="4234" w:type="dxa"/>
            <w:vAlign w:val="center"/>
          </w:tcPr>
          <w:p w:rsidR="00CE2969" w:rsidRPr="00704FE7" w:rsidRDefault="00CE2969" w:rsidP="00380020">
            <w:pPr>
              <w:spacing w:before="156" w:after="156"/>
              <w:rPr>
                <w:rFonts w:ascii="Arial" w:hAnsi="Arial" w:cs="Arial"/>
              </w:rPr>
            </w:pPr>
            <w:r w:rsidRPr="00704FE7">
              <w:rPr>
                <w:rFonts w:ascii="Arial" w:hAnsi="Arial" w:cs="Arial"/>
              </w:rPr>
              <w:t xml:space="preserve">If the current repeater acts as Site Link Master, this port is used to listen to the traffic from other peer repeaters. </w:t>
            </w:r>
          </w:p>
          <w:p w:rsidR="00CE2969" w:rsidRPr="00704FE7" w:rsidRDefault="00CE2969" w:rsidP="00380020">
            <w:pPr>
              <w:spacing w:before="156" w:after="156"/>
              <w:rPr>
                <w:rFonts w:ascii="Arial" w:hAnsi="Arial" w:cs="Arial"/>
                <w:b/>
              </w:rPr>
            </w:pPr>
            <w:r w:rsidRPr="00704FE7">
              <w:rPr>
                <w:rFonts w:ascii="Arial" w:hAnsi="Arial" w:cs="Arial"/>
                <w:b/>
              </w:rPr>
              <w:t>Description:</w:t>
            </w:r>
          </w:p>
          <w:p w:rsidR="00CE2969" w:rsidRPr="00704FE7" w:rsidRDefault="00CE2969" w:rsidP="00380020">
            <w:pPr>
              <w:spacing w:before="156" w:after="156"/>
              <w:rPr>
                <w:rFonts w:ascii="Arial" w:hAnsi="Arial" w:cs="Arial"/>
                <w:sz w:val="24"/>
                <w:szCs w:val="24"/>
              </w:rPr>
            </w:pPr>
            <w:r w:rsidRPr="00704FE7">
              <w:rPr>
                <w:rFonts w:ascii="Arial" w:eastAsia="楷体" w:hAnsi="Arial" w:cs="Arial"/>
              </w:rPr>
              <w:t>The parameter can be set only when “As Peer” is selected.</w:t>
            </w:r>
          </w:p>
        </w:tc>
      </w:tr>
      <w:tr w:rsidR="00CE2969" w:rsidRPr="00704FE7" w:rsidTr="00380020">
        <w:tc>
          <w:tcPr>
            <w:tcW w:w="1744" w:type="dxa"/>
            <w:vAlign w:val="center"/>
          </w:tcPr>
          <w:p w:rsidR="00CE2969" w:rsidRPr="00704FE7" w:rsidRDefault="00CE2969" w:rsidP="00380020">
            <w:pPr>
              <w:spacing w:before="120" w:after="120"/>
              <w:jc w:val="left"/>
              <w:rPr>
                <w:rFonts w:ascii="Arial" w:hAnsi="Arial" w:cs="Arial"/>
                <w:bCs/>
              </w:rPr>
            </w:pPr>
            <w:r w:rsidRPr="00704FE7">
              <w:rPr>
                <w:rFonts w:ascii="Arial" w:hAnsi="Arial" w:cs="Arial"/>
                <w:bCs/>
              </w:rPr>
              <w:t>Slot In Wide Area</w:t>
            </w:r>
          </w:p>
        </w:tc>
        <w:tc>
          <w:tcPr>
            <w:tcW w:w="1818" w:type="dxa"/>
            <w:vAlign w:val="center"/>
          </w:tcPr>
          <w:p w:rsidR="00CE2969" w:rsidRPr="00704FE7" w:rsidRDefault="00CE2969" w:rsidP="00380020">
            <w:pPr>
              <w:spacing w:beforeLines="17" w:afterLines="17"/>
              <w:rPr>
                <w:rFonts w:ascii="Arial" w:hAnsi="Arial" w:cs="Arial"/>
              </w:rPr>
            </w:pPr>
            <w:r w:rsidRPr="00704FE7">
              <w:rPr>
                <w:rFonts w:ascii="Arial" w:hAnsi="Arial" w:cs="Arial"/>
              </w:rPr>
              <w:t>Default: Unchecked</w:t>
            </w:r>
          </w:p>
        </w:tc>
        <w:tc>
          <w:tcPr>
            <w:tcW w:w="4234" w:type="dxa"/>
            <w:vAlign w:val="center"/>
          </w:tcPr>
          <w:p w:rsidR="00CE2969" w:rsidRPr="00704FE7" w:rsidRDefault="00CE2969" w:rsidP="00380020">
            <w:pPr>
              <w:spacing w:before="156" w:after="156"/>
              <w:rPr>
                <w:rFonts w:ascii="Arial" w:hAnsi="Arial" w:cs="Arial"/>
              </w:rPr>
            </w:pPr>
            <w:r w:rsidRPr="00704FE7">
              <w:rPr>
                <w:rFonts w:ascii="Arial" w:hAnsi="Arial" w:cs="Arial"/>
              </w:rPr>
              <w:t>If checked, the current slot is used in wide area network. Otherwise, this slot is used for local repeater only.</w:t>
            </w:r>
          </w:p>
        </w:tc>
      </w:tr>
      <w:tr w:rsidR="00CE2969" w:rsidRPr="00704FE7" w:rsidTr="00380020">
        <w:tc>
          <w:tcPr>
            <w:tcW w:w="1744" w:type="dxa"/>
            <w:vAlign w:val="center"/>
          </w:tcPr>
          <w:p w:rsidR="00CE2969" w:rsidRPr="00704FE7" w:rsidRDefault="00CE2969" w:rsidP="00380020">
            <w:pPr>
              <w:spacing w:before="120" w:after="120"/>
              <w:rPr>
                <w:rFonts w:ascii="Arial" w:hAnsi="Arial" w:cs="Arial"/>
                <w:bCs/>
                <w:sz w:val="24"/>
                <w:szCs w:val="24"/>
              </w:rPr>
            </w:pPr>
            <w:r w:rsidRPr="00704FE7">
              <w:rPr>
                <w:rFonts w:ascii="Arial" w:hAnsi="Arial" w:cs="Arial"/>
                <w:bCs/>
              </w:rPr>
              <w:t>Slot ID In Wide Area</w:t>
            </w:r>
          </w:p>
        </w:tc>
        <w:tc>
          <w:tcPr>
            <w:tcW w:w="1818" w:type="dxa"/>
            <w:vAlign w:val="center"/>
          </w:tcPr>
          <w:p w:rsidR="00CE2969" w:rsidRPr="00704FE7" w:rsidRDefault="00CE2969" w:rsidP="00380020">
            <w:pPr>
              <w:spacing w:beforeLines="17" w:afterLines="17"/>
              <w:rPr>
                <w:rFonts w:ascii="Arial" w:hAnsi="Arial" w:cs="Arial"/>
              </w:rPr>
            </w:pPr>
            <w:r w:rsidRPr="00704FE7">
              <w:rPr>
                <w:rFonts w:ascii="Arial" w:hAnsi="Arial" w:cs="Arial"/>
              </w:rPr>
              <w:t>Range: 0-16777215.</w:t>
            </w:r>
          </w:p>
          <w:p w:rsidR="00CE2969" w:rsidRPr="00704FE7" w:rsidRDefault="00CE2969" w:rsidP="00380020">
            <w:pPr>
              <w:spacing w:beforeLines="17" w:afterLines="17"/>
              <w:rPr>
                <w:rFonts w:ascii="Arial" w:hAnsi="Arial" w:cs="Arial"/>
              </w:rPr>
            </w:pPr>
            <w:r w:rsidRPr="00704FE7">
              <w:rPr>
                <w:rFonts w:ascii="Arial" w:hAnsi="Arial" w:cs="Arial"/>
              </w:rPr>
              <w:t>Default: slot 1 is 0, slot 2 is 1</w:t>
            </w:r>
          </w:p>
        </w:tc>
        <w:tc>
          <w:tcPr>
            <w:tcW w:w="4234" w:type="dxa"/>
            <w:vAlign w:val="center"/>
          </w:tcPr>
          <w:p w:rsidR="00CE2969" w:rsidRPr="00704FE7" w:rsidRDefault="00CE2969" w:rsidP="00380020">
            <w:pPr>
              <w:spacing w:before="156" w:after="156"/>
              <w:rPr>
                <w:rFonts w:ascii="Arial" w:hAnsi="Arial" w:cs="Arial"/>
                <w:sz w:val="24"/>
                <w:szCs w:val="24"/>
              </w:rPr>
            </w:pPr>
            <w:r w:rsidRPr="00704FE7">
              <w:rPr>
                <w:rFonts w:ascii="Arial" w:hAnsi="Arial" w:cs="Arial"/>
              </w:rPr>
              <w:t xml:space="preserve">In Site Link, the TX repeater sends traffic (voice, data or signal) to the RX repeater through a Wide Area Slot. This parameter sets the Slot ID for the Wide Area Slot. </w:t>
            </w:r>
          </w:p>
        </w:tc>
      </w:tr>
      <w:tr w:rsidR="00CE2969" w:rsidRPr="00704FE7" w:rsidTr="00380020">
        <w:tc>
          <w:tcPr>
            <w:tcW w:w="1744" w:type="dxa"/>
            <w:vAlign w:val="center"/>
          </w:tcPr>
          <w:p w:rsidR="00CE2969" w:rsidRPr="00704FE7" w:rsidRDefault="00CE2969" w:rsidP="00380020">
            <w:pPr>
              <w:spacing w:before="120" w:after="120"/>
              <w:rPr>
                <w:rFonts w:ascii="Arial" w:hAnsi="Arial" w:cs="Arial"/>
                <w:bCs/>
                <w:sz w:val="24"/>
                <w:szCs w:val="24"/>
              </w:rPr>
            </w:pPr>
            <w:r w:rsidRPr="00704FE7">
              <w:rPr>
                <w:rFonts w:ascii="Arial" w:hAnsi="Arial" w:cs="Arial"/>
                <w:bCs/>
              </w:rPr>
              <w:t>Beacon Duration</w:t>
            </w:r>
          </w:p>
        </w:tc>
        <w:tc>
          <w:tcPr>
            <w:tcW w:w="1818" w:type="dxa"/>
            <w:vAlign w:val="center"/>
          </w:tcPr>
          <w:p w:rsidR="00CE2969" w:rsidRPr="00704FE7" w:rsidRDefault="00CE2969" w:rsidP="00380020">
            <w:pPr>
              <w:spacing w:beforeLines="17" w:afterLines="17"/>
              <w:rPr>
                <w:rFonts w:ascii="Arial" w:hAnsi="Arial" w:cs="Arial"/>
              </w:rPr>
            </w:pPr>
            <w:r w:rsidRPr="00704FE7">
              <w:rPr>
                <w:rFonts w:ascii="Arial" w:hAnsi="Arial" w:cs="Arial"/>
              </w:rPr>
              <w:t>Range: 00-7000 (ms)</w:t>
            </w:r>
          </w:p>
          <w:p w:rsidR="00CE2969" w:rsidRPr="00704FE7" w:rsidRDefault="00CE2969" w:rsidP="00380020">
            <w:pPr>
              <w:spacing w:beforeLines="17" w:afterLines="17"/>
              <w:rPr>
                <w:rFonts w:ascii="Arial" w:hAnsi="Arial" w:cs="Arial"/>
              </w:rPr>
            </w:pPr>
            <w:r w:rsidRPr="00704FE7">
              <w:rPr>
                <w:rFonts w:ascii="Arial" w:hAnsi="Arial" w:cs="Arial"/>
              </w:rPr>
              <w:t xml:space="preserve"> Default: 000ms</w:t>
            </w:r>
          </w:p>
        </w:tc>
        <w:tc>
          <w:tcPr>
            <w:tcW w:w="4234" w:type="dxa"/>
            <w:vAlign w:val="center"/>
          </w:tcPr>
          <w:p w:rsidR="00CE2969" w:rsidRPr="00704FE7" w:rsidRDefault="00CE2969" w:rsidP="00380020">
            <w:pPr>
              <w:spacing w:before="156" w:after="156"/>
              <w:rPr>
                <w:rFonts w:ascii="Arial" w:hAnsi="Arial" w:cs="Arial"/>
                <w:sz w:val="24"/>
                <w:szCs w:val="24"/>
              </w:rPr>
            </w:pPr>
            <w:r w:rsidRPr="00704FE7">
              <w:rPr>
                <w:rFonts w:ascii="Arial" w:hAnsi="Arial" w:cs="Arial"/>
              </w:rPr>
              <w:t xml:space="preserve">In a Site Link Network, the repeater should transmit a dedicated beacon signal periodically so that the terminal radios can be notified of the existence of the current Site Link system. In addition, the terminal radios can evaluate the signal strength (RSSI) through the beacon signal. This parameter sets the beacon duration for each beacon transmission. </w:t>
            </w:r>
          </w:p>
        </w:tc>
      </w:tr>
      <w:tr w:rsidR="00CE2969" w:rsidRPr="00704FE7" w:rsidTr="00380020">
        <w:tc>
          <w:tcPr>
            <w:tcW w:w="1744" w:type="dxa"/>
            <w:vAlign w:val="center"/>
          </w:tcPr>
          <w:p w:rsidR="00CE2969" w:rsidRPr="00704FE7" w:rsidRDefault="00CE2969" w:rsidP="00380020">
            <w:pPr>
              <w:spacing w:before="120" w:after="120"/>
              <w:rPr>
                <w:rFonts w:ascii="Arial" w:hAnsi="Arial" w:cs="Arial"/>
                <w:bCs/>
                <w:sz w:val="24"/>
                <w:szCs w:val="24"/>
              </w:rPr>
            </w:pPr>
            <w:r w:rsidRPr="00704FE7">
              <w:rPr>
                <w:rFonts w:ascii="Arial" w:hAnsi="Arial" w:cs="Arial"/>
                <w:bCs/>
              </w:rPr>
              <w:t>Beacon Interval</w:t>
            </w:r>
          </w:p>
        </w:tc>
        <w:tc>
          <w:tcPr>
            <w:tcW w:w="1818" w:type="dxa"/>
            <w:vAlign w:val="center"/>
          </w:tcPr>
          <w:p w:rsidR="00CE2969" w:rsidRPr="00704FE7" w:rsidRDefault="00CE2969" w:rsidP="00380020">
            <w:pPr>
              <w:spacing w:beforeLines="17" w:afterLines="17"/>
              <w:rPr>
                <w:rFonts w:ascii="Arial" w:hAnsi="Arial" w:cs="Arial"/>
              </w:rPr>
            </w:pPr>
            <w:r w:rsidRPr="00704FE7">
              <w:rPr>
                <w:rFonts w:ascii="Arial" w:hAnsi="Arial" w:cs="Arial"/>
              </w:rPr>
              <w:t>Range:10-600 (s)</w:t>
            </w:r>
          </w:p>
          <w:p w:rsidR="00CE2969" w:rsidRPr="00704FE7" w:rsidRDefault="00CE2969" w:rsidP="00380020">
            <w:pPr>
              <w:spacing w:beforeLines="17" w:afterLines="17"/>
              <w:rPr>
                <w:rFonts w:ascii="Arial" w:hAnsi="Arial" w:cs="Arial"/>
              </w:rPr>
            </w:pPr>
            <w:r w:rsidRPr="00704FE7">
              <w:rPr>
                <w:rFonts w:ascii="Arial" w:hAnsi="Arial" w:cs="Arial"/>
              </w:rPr>
              <w:t>Default: 30s</w:t>
            </w:r>
          </w:p>
        </w:tc>
        <w:tc>
          <w:tcPr>
            <w:tcW w:w="4234" w:type="dxa"/>
            <w:vAlign w:val="center"/>
          </w:tcPr>
          <w:p w:rsidR="00CE2969" w:rsidRPr="00704FE7" w:rsidRDefault="00CE2969" w:rsidP="00380020">
            <w:pPr>
              <w:spacing w:before="156" w:after="156"/>
              <w:rPr>
                <w:rFonts w:ascii="Arial" w:hAnsi="Arial" w:cs="Arial"/>
                <w:sz w:val="24"/>
                <w:szCs w:val="24"/>
              </w:rPr>
            </w:pPr>
            <w:r w:rsidRPr="00704FE7">
              <w:rPr>
                <w:rFonts w:ascii="Arial" w:hAnsi="Arial" w:cs="Arial"/>
              </w:rPr>
              <w:t xml:space="preserve">In a Site Link Network, the repeater should transmit a dedicated beacon signal periodically so that the terminal radios can be notified of the existence of the current Site Link system. In addition, the terminal radios can evaluate the signal strength (RSSI) through the beacon signal. This parameter sets the beacon interval transmitted by the repeater. </w:t>
            </w:r>
          </w:p>
        </w:tc>
      </w:tr>
      <w:tr w:rsidR="00CE2969" w:rsidRPr="00704FE7" w:rsidTr="00380020">
        <w:tc>
          <w:tcPr>
            <w:tcW w:w="1744" w:type="dxa"/>
            <w:vAlign w:val="center"/>
          </w:tcPr>
          <w:p w:rsidR="00CE2969" w:rsidRPr="00704FE7" w:rsidRDefault="00CE2969" w:rsidP="00380020">
            <w:pPr>
              <w:spacing w:before="120" w:after="120"/>
              <w:rPr>
                <w:rFonts w:ascii="Arial" w:hAnsi="Arial" w:cs="Arial"/>
                <w:bCs/>
                <w:sz w:val="24"/>
                <w:szCs w:val="24"/>
              </w:rPr>
            </w:pPr>
            <w:r w:rsidRPr="00704FE7">
              <w:rPr>
                <w:rFonts w:ascii="Arial" w:hAnsi="Arial" w:cs="Arial"/>
                <w:bCs/>
              </w:rPr>
              <w:t>Encrypt</w:t>
            </w:r>
          </w:p>
        </w:tc>
        <w:tc>
          <w:tcPr>
            <w:tcW w:w="1818" w:type="dxa"/>
            <w:vAlign w:val="center"/>
          </w:tcPr>
          <w:p w:rsidR="00CE2969" w:rsidRPr="00704FE7" w:rsidRDefault="00CE2969" w:rsidP="00380020">
            <w:pPr>
              <w:spacing w:beforeLines="17" w:afterLines="17"/>
              <w:rPr>
                <w:rFonts w:ascii="Arial" w:hAnsi="Arial" w:cs="Arial"/>
              </w:rPr>
            </w:pPr>
            <w:r w:rsidRPr="00704FE7">
              <w:rPr>
                <w:rFonts w:ascii="Arial" w:hAnsi="Arial" w:cs="Arial"/>
              </w:rPr>
              <w:t>Default: Disable</w:t>
            </w:r>
          </w:p>
        </w:tc>
        <w:tc>
          <w:tcPr>
            <w:tcW w:w="4234" w:type="dxa"/>
            <w:vAlign w:val="center"/>
          </w:tcPr>
          <w:p w:rsidR="00CE2969" w:rsidRPr="00704FE7" w:rsidRDefault="00CE2969" w:rsidP="00380020">
            <w:pPr>
              <w:spacing w:before="156" w:after="156"/>
              <w:rPr>
                <w:rFonts w:ascii="Arial" w:hAnsi="Arial" w:cs="Arial"/>
              </w:rPr>
            </w:pPr>
            <w:r w:rsidRPr="00704FE7">
              <w:rPr>
                <w:rFonts w:ascii="Arial" w:hAnsi="Arial" w:cs="Arial"/>
              </w:rPr>
              <w:t>If checked, the network traffic will be encrypted.</w:t>
            </w:r>
          </w:p>
          <w:p w:rsidR="00CE2969" w:rsidRPr="00704FE7" w:rsidRDefault="00CE2969" w:rsidP="00380020">
            <w:pPr>
              <w:spacing w:before="156" w:after="156"/>
              <w:rPr>
                <w:rFonts w:ascii="Arial" w:hAnsi="Arial" w:cs="Arial"/>
                <w:sz w:val="24"/>
                <w:szCs w:val="24"/>
              </w:rPr>
            </w:pPr>
            <w:r w:rsidRPr="00704FE7">
              <w:rPr>
                <w:rFonts w:ascii="Arial" w:hAnsi="Arial" w:cs="Arial"/>
              </w:rPr>
              <w:t xml:space="preserve">Used for wide area transferred traffic encryption. The encryption algorithm can be selected as ARC4 or AES. </w:t>
            </w:r>
          </w:p>
        </w:tc>
      </w:tr>
      <w:tr w:rsidR="00CE2969" w:rsidRPr="00704FE7" w:rsidTr="00380020">
        <w:tc>
          <w:tcPr>
            <w:tcW w:w="1744" w:type="dxa"/>
            <w:vAlign w:val="center"/>
          </w:tcPr>
          <w:p w:rsidR="00CE2969" w:rsidRPr="00704FE7" w:rsidRDefault="00CE2969" w:rsidP="00380020">
            <w:pPr>
              <w:spacing w:before="120" w:after="120"/>
              <w:rPr>
                <w:rFonts w:ascii="Arial" w:hAnsi="Arial" w:cs="Arial"/>
                <w:bCs/>
                <w:sz w:val="24"/>
                <w:szCs w:val="24"/>
              </w:rPr>
            </w:pPr>
            <w:r w:rsidRPr="00704FE7">
              <w:rPr>
                <w:rFonts w:ascii="Arial" w:hAnsi="Arial" w:cs="Arial"/>
                <w:bCs/>
              </w:rPr>
              <w:lastRenderedPageBreak/>
              <w:t>Message delay</w:t>
            </w:r>
          </w:p>
        </w:tc>
        <w:tc>
          <w:tcPr>
            <w:tcW w:w="1818" w:type="dxa"/>
            <w:vAlign w:val="center"/>
          </w:tcPr>
          <w:p w:rsidR="00CE2969" w:rsidRPr="00704FE7" w:rsidRDefault="00CE2969" w:rsidP="00380020">
            <w:pPr>
              <w:spacing w:beforeLines="17" w:afterLines="17"/>
              <w:rPr>
                <w:rFonts w:ascii="Arial" w:hAnsi="Arial" w:cs="Arial"/>
              </w:rPr>
            </w:pPr>
            <w:r w:rsidRPr="00704FE7">
              <w:rPr>
                <w:rFonts w:ascii="Arial" w:hAnsi="Arial" w:cs="Arial"/>
              </w:rPr>
              <w:t>Range:60-960 (ms)</w:t>
            </w:r>
          </w:p>
          <w:p w:rsidR="00CE2969" w:rsidRPr="00704FE7" w:rsidRDefault="00CE2969" w:rsidP="00380020">
            <w:pPr>
              <w:spacing w:beforeLines="17" w:afterLines="17"/>
              <w:rPr>
                <w:rFonts w:ascii="Arial" w:hAnsi="Arial" w:cs="Arial"/>
              </w:rPr>
            </w:pPr>
            <w:r w:rsidRPr="00704FE7">
              <w:rPr>
                <w:rFonts w:ascii="Arial" w:hAnsi="Arial" w:cs="Arial"/>
              </w:rPr>
              <w:t>Step:60 ms</w:t>
            </w:r>
          </w:p>
          <w:p w:rsidR="00CE2969" w:rsidRPr="00704FE7" w:rsidRDefault="00CE2969" w:rsidP="00380020">
            <w:pPr>
              <w:spacing w:beforeLines="17" w:afterLines="17"/>
              <w:rPr>
                <w:rFonts w:ascii="Arial" w:hAnsi="Arial" w:cs="Arial"/>
              </w:rPr>
            </w:pPr>
            <w:r w:rsidRPr="00704FE7">
              <w:rPr>
                <w:rFonts w:ascii="Arial" w:hAnsi="Arial" w:cs="Arial"/>
              </w:rPr>
              <w:t>Default: 120ms.</w:t>
            </w:r>
          </w:p>
        </w:tc>
        <w:tc>
          <w:tcPr>
            <w:tcW w:w="4234" w:type="dxa"/>
            <w:vAlign w:val="center"/>
          </w:tcPr>
          <w:p w:rsidR="00CE2969" w:rsidRPr="00704FE7" w:rsidRDefault="00CE2969" w:rsidP="00380020">
            <w:pPr>
              <w:spacing w:before="156" w:after="156"/>
              <w:rPr>
                <w:rFonts w:ascii="Arial" w:hAnsi="Arial" w:cs="Arial"/>
              </w:rPr>
            </w:pPr>
            <w:r w:rsidRPr="00704FE7">
              <w:rPr>
                <w:rFonts w:ascii="Arial" w:hAnsi="Arial" w:cs="Arial"/>
              </w:rPr>
              <w:t xml:space="preserve">The repeater shall be able to cope with variable jitter as expected in a wide area network, and to cope with high-latency connections (up to 1000ms), such as those found on satellite links. This parameter is the maximum time that the repeater waits for, and the message is valid before timeout or dropping it. </w:t>
            </w:r>
          </w:p>
        </w:tc>
      </w:tr>
    </w:tbl>
    <w:p w:rsidR="00CE2969" w:rsidRPr="00704FE7" w:rsidRDefault="00CE2969" w:rsidP="009D25C2">
      <w:pPr>
        <w:pStyle w:val="a5"/>
        <w:widowControl/>
        <w:ind w:left="360" w:firstLineChars="0" w:firstLine="0"/>
        <w:jc w:val="left"/>
        <w:rPr>
          <w:rFonts w:ascii="Arial" w:eastAsia="宋体" w:hAnsi="Arial" w:cs="Arial"/>
          <w:kern w:val="0"/>
          <w:sz w:val="24"/>
          <w:szCs w:val="24"/>
        </w:rPr>
      </w:pPr>
    </w:p>
    <w:p w:rsidR="0087738B" w:rsidRPr="00704FE7" w:rsidRDefault="0087738B" w:rsidP="009D25C2">
      <w:pPr>
        <w:pStyle w:val="a5"/>
        <w:widowControl/>
        <w:ind w:left="360" w:firstLineChars="0" w:firstLine="0"/>
        <w:jc w:val="left"/>
        <w:rPr>
          <w:rFonts w:ascii="Arial" w:eastAsia="宋体" w:hAnsi="Arial" w:cs="Arial"/>
          <w:kern w:val="0"/>
          <w:sz w:val="24"/>
          <w:szCs w:val="24"/>
        </w:rPr>
      </w:pPr>
    </w:p>
    <w:p w:rsidR="0087738B" w:rsidRPr="00704FE7" w:rsidRDefault="0087738B" w:rsidP="009D25C2">
      <w:pPr>
        <w:pStyle w:val="a5"/>
        <w:widowControl/>
        <w:numPr>
          <w:ilvl w:val="0"/>
          <w:numId w:val="3"/>
        </w:numPr>
        <w:ind w:left="360" w:firstLineChars="0" w:firstLine="0"/>
        <w:jc w:val="left"/>
        <w:rPr>
          <w:rFonts w:ascii="Arial" w:eastAsia="宋体" w:hAnsi="Arial" w:cs="Arial"/>
          <w:kern w:val="0"/>
          <w:sz w:val="24"/>
          <w:szCs w:val="24"/>
        </w:rPr>
      </w:pPr>
      <w:r w:rsidRPr="00704FE7">
        <w:rPr>
          <w:rFonts w:ascii="Arial" w:eastAsia="宋体" w:hAnsi="Arial" w:cs="Arial"/>
          <w:kern w:val="0"/>
          <w:sz w:val="24"/>
          <w:szCs w:val="24"/>
        </w:rPr>
        <w:t>Please refer to following steps to configure your peer repeater</w:t>
      </w:r>
      <w:r w:rsidR="00CE2969" w:rsidRPr="00704FE7">
        <w:rPr>
          <w:rFonts w:ascii="Arial" w:eastAsia="宋体" w:hAnsi="Arial" w:cs="Arial"/>
          <w:kern w:val="0"/>
          <w:sz w:val="24"/>
          <w:szCs w:val="24"/>
        </w:rPr>
        <w:t>s</w:t>
      </w:r>
      <w:r w:rsidRPr="00704FE7">
        <w:rPr>
          <w:rFonts w:ascii="Arial" w:eastAsia="宋体" w:hAnsi="Arial" w:cs="Arial"/>
          <w:kern w:val="0"/>
          <w:sz w:val="24"/>
          <w:szCs w:val="24"/>
        </w:rPr>
        <w:t>.</w:t>
      </w:r>
      <w:r w:rsidR="00CE2969" w:rsidRPr="00704FE7">
        <w:rPr>
          <w:rFonts w:ascii="Arial" w:eastAsia="宋体" w:hAnsi="Arial" w:cs="Arial"/>
          <w:kern w:val="0"/>
          <w:sz w:val="24"/>
          <w:szCs w:val="24"/>
        </w:rPr>
        <w:t xml:space="preserve"> </w:t>
      </w:r>
    </w:p>
    <w:p w:rsidR="002B2EE8" w:rsidRPr="00704FE7" w:rsidRDefault="0087738B" w:rsidP="00CE2969">
      <w:pPr>
        <w:pStyle w:val="a5"/>
        <w:widowControl/>
        <w:numPr>
          <w:ilvl w:val="0"/>
          <w:numId w:val="4"/>
        </w:numPr>
        <w:ind w:firstLineChars="0"/>
        <w:jc w:val="left"/>
        <w:rPr>
          <w:rFonts w:ascii="Arial" w:eastAsia="宋体" w:hAnsi="Arial" w:cs="Arial"/>
          <w:kern w:val="0"/>
          <w:sz w:val="24"/>
          <w:szCs w:val="24"/>
        </w:rPr>
      </w:pPr>
      <w:r w:rsidRPr="00704FE7">
        <w:rPr>
          <w:rFonts w:ascii="Arial" w:eastAsia="宋体" w:hAnsi="Arial" w:cs="Arial"/>
          <w:kern w:val="0"/>
          <w:sz w:val="24"/>
          <w:szCs w:val="24"/>
        </w:rPr>
        <w:t>Please set the</w:t>
      </w:r>
      <w:r w:rsidR="00CE2969" w:rsidRPr="00704FE7">
        <w:rPr>
          <w:rFonts w:ascii="Arial" w:eastAsia="宋体" w:hAnsi="Arial" w:cs="Arial"/>
          <w:kern w:val="0"/>
          <w:sz w:val="24"/>
          <w:szCs w:val="24"/>
        </w:rPr>
        <w:t xml:space="preserve"> unique</w:t>
      </w:r>
      <w:r w:rsidRPr="00704FE7">
        <w:rPr>
          <w:rFonts w:ascii="Arial" w:eastAsia="宋体" w:hAnsi="Arial" w:cs="Arial"/>
          <w:kern w:val="0"/>
          <w:sz w:val="24"/>
          <w:szCs w:val="24"/>
        </w:rPr>
        <w:t xml:space="preserve"> IP</w:t>
      </w:r>
      <w:r w:rsidR="00CE2969" w:rsidRPr="00704FE7">
        <w:rPr>
          <w:rFonts w:ascii="Arial" w:eastAsia="宋体" w:hAnsi="Arial" w:cs="Arial"/>
          <w:kern w:val="0"/>
          <w:sz w:val="24"/>
          <w:szCs w:val="24"/>
        </w:rPr>
        <w:t xml:space="preserve"> address</w:t>
      </w:r>
      <w:r w:rsidRPr="00704FE7">
        <w:rPr>
          <w:rFonts w:ascii="Arial" w:eastAsia="宋体" w:hAnsi="Arial" w:cs="Arial"/>
          <w:kern w:val="0"/>
          <w:sz w:val="24"/>
          <w:szCs w:val="24"/>
        </w:rPr>
        <w:t xml:space="preserve"> for each peer repeater. </w:t>
      </w:r>
    </w:p>
    <w:p w:rsidR="00CE2969" w:rsidRPr="00704FE7" w:rsidRDefault="00CE2969" w:rsidP="009D25C2">
      <w:pPr>
        <w:pStyle w:val="a5"/>
        <w:widowControl/>
        <w:ind w:left="360" w:firstLineChars="0" w:firstLine="0"/>
        <w:jc w:val="left"/>
        <w:rPr>
          <w:rFonts w:ascii="Arial" w:eastAsia="宋体" w:hAnsi="Arial" w:cs="Arial"/>
          <w:kern w:val="0"/>
          <w:sz w:val="24"/>
          <w:szCs w:val="24"/>
        </w:rPr>
      </w:pPr>
      <w:r w:rsidRPr="00704FE7">
        <w:rPr>
          <w:rFonts w:ascii="Arial" w:eastAsia="宋体" w:hAnsi="Arial" w:cs="Arial"/>
          <w:noProof/>
          <w:kern w:val="0"/>
          <w:sz w:val="24"/>
          <w:szCs w:val="24"/>
        </w:rPr>
        <w:drawing>
          <wp:inline distT="0" distB="0" distL="0" distR="0">
            <wp:extent cx="5252720" cy="1765300"/>
            <wp:effectExtent l="19050" t="0" r="508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252720" cy="1765300"/>
                    </a:xfrm>
                    <a:prstGeom prst="rect">
                      <a:avLst/>
                    </a:prstGeom>
                    <a:noFill/>
                    <a:ln w="9525">
                      <a:noFill/>
                      <a:miter lim="800000"/>
                      <a:headEnd/>
                      <a:tailEnd/>
                    </a:ln>
                  </pic:spPr>
                </pic:pic>
              </a:graphicData>
            </a:graphic>
          </wp:inline>
        </w:drawing>
      </w:r>
    </w:p>
    <w:p w:rsidR="00CE2969" w:rsidRPr="00704FE7" w:rsidRDefault="00CE2969" w:rsidP="009D25C2">
      <w:pPr>
        <w:pStyle w:val="a5"/>
        <w:widowControl/>
        <w:ind w:left="360" w:firstLineChars="0" w:firstLine="0"/>
        <w:jc w:val="left"/>
        <w:rPr>
          <w:rFonts w:ascii="Arial" w:eastAsia="宋体" w:hAnsi="Arial" w:cs="Arial"/>
          <w:kern w:val="0"/>
          <w:sz w:val="24"/>
          <w:szCs w:val="24"/>
        </w:rPr>
      </w:pPr>
      <w:r w:rsidRPr="00704FE7">
        <w:rPr>
          <w:rFonts w:ascii="Arial" w:eastAsia="宋体" w:hAnsi="Arial" w:cs="Arial"/>
          <w:kern w:val="0"/>
          <w:sz w:val="24"/>
          <w:szCs w:val="24"/>
        </w:rPr>
        <w:t>The peer repeater IP can be set to DHCP or Static IP.</w:t>
      </w:r>
    </w:p>
    <w:p w:rsidR="00CE2969" w:rsidRPr="00704FE7" w:rsidRDefault="00CE2969" w:rsidP="009D25C2">
      <w:pPr>
        <w:pStyle w:val="a5"/>
        <w:widowControl/>
        <w:ind w:left="360" w:firstLineChars="0" w:firstLine="0"/>
        <w:jc w:val="left"/>
        <w:rPr>
          <w:rFonts w:ascii="Arial" w:eastAsia="宋体" w:hAnsi="Arial" w:cs="Arial"/>
          <w:kern w:val="0"/>
          <w:sz w:val="24"/>
          <w:szCs w:val="24"/>
        </w:rPr>
      </w:pPr>
    </w:p>
    <w:p w:rsidR="002B2EE8" w:rsidRPr="00704FE7" w:rsidRDefault="002B2EE8" w:rsidP="00CE2969">
      <w:pPr>
        <w:pStyle w:val="a5"/>
        <w:widowControl/>
        <w:numPr>
          <w:ilvl w:val="0"/>
          <w:numId w:val="4"/>
        </w:numPr>
        <w:ind w:firstLineChars="0"/>
        <w:jc w:val="left"/>
        <w:rPr>
          <w:rFonts w:ascii="Arial" w:eastAsia="宋体" w:hAnsi="Arial" w:cs="Arial"/>
          <w:kern w:val="0"/>
          <w:sz w:val="24"/>
          <w:szCs w:val="24"/>
        </w:rPr>
      </w:pPr>
      <w:r w:rsidRPr="00704FE7">
        <w:rPr>
          <w:rFonts w:ascii="Arial" w:eastAsia="宋体" w:hAnsi="Arial" w:cs="Arial"/>
          <w:kern w:val="0"/>
          <w:sz w:val="24"/>
          <w:szCs w:val="24"/>
        </w:rPr>
        <w:t>In the IP Site Link, select “as peer”. Note, here you must set the master IP address and master port which you set it for the master repeater.</w:t>
      </w:r>
    </w:p>
    <w:p w:rsidR="002B2EE8" w:rsidRPr="00704FE7" w:rsidRDefault="002B2EE8" w:rsidP="009D25C2">
      <w:pPr>
        <w:pStyle w:val="a5"/>
        <w:widowControl/>
        <w:ind w:left="360" w:firstLineChars="0" w:firstLine="0"/>
        <w:jc w:val="left"/>
        <w:rPr>
          <w:rFonts w:ascii="Arial" w:eastAsia="宋体" w:hAnsi="Arial" w:cs="Arial"/>
          <w:kern w:val="0"/>
          <w:sz w:val="24"/>
          <w:szCs w:val="24"/>
        </w:rPr>
      </w:pPr>
    </w:p>
    <w:p w:rsidR="002B2EE8" w:rsidRPr="00704FE7" w:rsidRDefault="00EE5144" w:rsidP="009D25C2">
      <w:pPr>
        <w:pStyle w:val="a5"/>
        <w:widowControl/>
        <w:ind w:left="360" w:firstLineChars="0" w:firstLine="0"/>
        <w:jc w:val="left"/>
        <w:rPr>
          <w:rFonts w:ascii="Arial" w:eastAsia="宋体" w:hAnsi="Arial" w:cs="Arial"/>
          <w:kern w:val="0"/>
          <w:sz w:val="24"/>
          <w:szCs w:val="24"/>
        </w:rPr>
      </w:pPr>
      <w:r w:rsidRPr="00704FE7">
        <w:rPr>
          <w:rFonts w:ascii="Arial" w:eastAsia="宋体" w:hAnsi="Arial" w:cs="Arial"/>
          <w:noProof/>
          <w:kern w:val="0"/>
          <w:sz w:val="24"/>
          <w:szCs w:val="24"/>
        </w:rPr>
        <w:drawing>
          <wp:inline distT="0" distB="0" distL="0" distR="0">
            <wp:extent cx="5071745" cy="1786255"/>
            <wp:effectExtent l="1905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071745" cy="1786255"/>
                    </a:xfrm>
                    <a:prstGeom prst="rect">
                      <a:avLst/>
                    </a:prstGeom>
                    <a:noFill/>
                    <a:ln w="9525">
                      <a:noFill/>
                      <a:miter lim="800000"/>
                      <a:headEnd/>
                      <a:tailEnd/>
                    </a:ln>
                  </pic:spPr>
                </pic:pic>
              </a:graphicData>
            </a:graphic>
          </wp:inline>
        </w:drawing>
      </w:r>
    </w:p>
    <w:p w:rsidR="002B2EE8" w:rsidRPr="00704FE7" w:rsidRDefault="002B2EE8" w:rsidP="009D25C2">
      <w:pPr>
        <w:pStyle w:val="a5"/>
        <w:widowControl/>
        <w:ind w:left="360" w:firstLineChars="0" w:firstLine="0"/>
        <w:jc w:val="left"/>
        <w:rPr>
          <w:rFonts w:ascii="Arial" w:eastAsia="宋体" w:hAnsi="Arial" w:cs="Arial"/>
          <w:kern w:val="0"/>
          <w:sz w:val="24"/>
          <w:szCs w:val="24"/>
        </w:rPr>
      </w:pPr>
    </w:p>
    <w:p w:rsidR="009D25C2" w:rsidRPr="00704FE7" w:rsidRDefault="00EE5144" w:rsidP="00704FE7">
      <w:pPr>
        <w:widowControl/>
        <w:jc w:val="left"/>
        <w:rPr>
          <w:rFonts w:ascii="Arial" w:eastAsia="宋体" w:hAnsi="Arial" w:cs="Arial"/>
          <w:kern w:val="0"/>
          <w:sz w:val="24"/>
          <w:szCs w:val="24"/>
        </w:rPr>
      </w:pPr>
      <w:r w:rsidRPr="00704FE7">
        <w:rPr>
          <w:rFonts w:ascii="Arial" w:eastAsia="宋体" w:hAnsi="Arial" w:cs="Arial"/>
          <w:noProof/>
          <w:kern w:val="0"/>
          <w:sz w:val="24"/>
          <w:szCs w:val="24"/>
        </w:rPr>
        <w:t xml:space="preserve">    Please</w:t>
      </w:r>
      <w:r w:rsidR="00EC5448" w:rsidRPr="00704FE7">
        <w:rPr>
          <w:rFonts w:ascii="Arial" w:eastAsia="宋体" w:hAnsi="Arial" w:cs="Arial"/>
          <w:noProof/>
          <w:kern w:val="0"/>
          <w:sz w:val="24"/>
          <w:szCs w:val="24"/>
        </w:rPr>
        <w:t xml:space="preserve"> set the other parameters same with</w:t>
      </w:r>
      <w:r w:rsidRPr="00704FE7">
        <w:rPr>
          <w:rFonts w:ascii="Arial" w:eastAsia="宋体" w:hAnsi="Arial" w:cs="Arial"/>
          <w:noProof/>
          <w:kern w:val="0"/>
          <w:sz w:val="24"/>
          <w:szCs w:val="24"/>
        </w:rPr>
        <w:t xml:space="preserve"> master repeater.</w:t>
      </w:r>
    </w:p>
    <w:p w:rsidR="009D25C2" w:rsidRPr="00704FE7" w:rsidRDefault="009D25C2" w:rsidP="009D25C2">
      <w:pPr>
        <w:pStyle w:val="a5"/>
        <w:ind w:left="360" w:firstLineChars="0" w:firstLine="0"/>
        <w:rPr>
          <w:rFonts w:ascii="Arial" w:eastAsia="宋体" w:hAnsi="Arial" w:cs="Arial"/>
          <w:kern w:val="0"/>
          <w:sz w:val="24"/>
          <w:szCs w:val="24"/>
        </w:rPr>
      </w:pPr>
    </w:p>
    <w:p w:rsidR="009D25C2" w:rsidRPr="00704FE7" w:rsidRDefault="009D25C2" w:rsidP="009D25C2">
      <w:pPr>
        <w:pStyle w:val="a5"/>
        <w:widowControl/>
        <w:ind w:left="360" w:firstLineChars="0" w:firstLine="0"/>
        <w:jc w:val="left"/>
        <w:rPr>
          <w:rFonts w:ascii="Arial" w:eastAsia="宋体" w:hAnsi="Arial" w:cs="Arial"/>
          <w:kern w:val="0"/>
          <w:sz w:val="24"/>
          <w:szCs w:val="24"/>
        </w:rPr>
      </w:pPr>
    </w:p>
    <w:p w:rsidR="009D25C2" w:rsidRPr="00704FE7" w:rsidRDefault="009D25C2" w:rsidP="009D25C2">
      <w:pPr>
        <w:pStyle w:val="a5"/>
        <w:widowControl/>
        <w:ind w:left="360" w:firstLineChars="0" w:firstLine="0"/>
        <w:jc w:val="left"/>
        <w:rPr>
          <w:rFonts w:ascii="Arial" w:eastAsia="宋体" w:hAnsi="Arial" w:cs="Arial"/>
          <w:kern w:val="0"/>
          <w:sz w:val="24"/>
          <w:szCs w:val="24"/>
        </w:rPr>
      </w:pPr>
    </w:p>
    <w:p w:rsidR="009D25C2" w:rsidRPr="00704FE7" w:rsidRDefault="009D25C2" w:rsidP="009D25C2">
      <w:pPr>
        <w:pStyle w:val="a5"/>
        <w:widowControl/>
        <w:ind w:left="360" w:firstLineChars="0" w:firstLine="0"/>
        <w:jc w:val="left"/>
        <w:rPr>
          <w:rFonts w:ascii="Arial" w:eastAsia="宋体" w:hAnsi="Arial" w:cs="Arial"/>
          <w:kern w:val="0"/>
          <w:sz w:val="24"/>
          <w:szCs w:val="24"/>
        </w:rPr>
      </w:pPr>
    </w:p>
    <w:p w:rsidR="009D25C2" w:rsidRPr="00704FE7" w:rsidRDefault="009D25C2" w:rsidP="009D25C2">
      <w:pPr>
        <w:pStyle w:val="a5"/>
        <w:ind w:left="360" w:firstLineChars="0" w:firstLine="0"/>
        <w:rPr>
          <w:rFonts w:ascii="Arial" w:hAnsi="Arial" w:cs="Arial"/>
        </w:rPr>
      </w:pPr>
    </w:p>
    <w:sectPr w:rsidR="009D25C2" w:rsidRPr="00704FE7" w:rsidSect="00D70A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579" w:rsidRDefault="00F27579" w:rsidP="009D25C2">
      <w:r>
        <w:separator/>
      </w:r>
    </w:p>
  </w:endnote>
  <w:endnote w:type="continuationSeparator" w:id="1">
    <w:p w:rsidR="00F27579" w:rsidRDefault="00F27579" w:rsidP="009D2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579" w:rsidRDefault="00F27579" w:rsidP="009D25C2">
      <w:r>
        <w:separator/>
      </w:r>
    </w:p>
  </w:footnote>
  <w:footnote w:type="continuationSeparator" w:id="1">
    <w:p w:rsidR="00F27579" w:rsidRDefault="00F27579" w:rsidP="009D2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E27B3"/>
    <w:multiLevelType w:val="hybridMultilevel"/>
    <w:tmpl w:val="1C8ED25A"/>
    <w:lvl w:ilvl="0" w:tplc="55086AB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420C7E97"/>
    <w:multiLevelType w:val="hybridMultilevel"/>
    <w:tmpl w:val="293AE0EA"/>
    <w:lvl w:ilvl="0" w:tplc="66DA1F9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54BA1C12"/>
    <w:multiLevelType w:val="hybridMultilevel"/>
    <w:tmpl w:val="A2E6F3FA"/>
    <w:lvl w:ilvl="0" w:tplc="FEBAE9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1230BD3"/>
    <w:multiLevelType w:val="hybridMultilevel"/>
    <w:tmpl w:val="3A08D09E"/>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5C2"/>
    <w:rsid w:val="00227EA4"/>
    <w:rsid w:val="002B2EE8"/>
    <w:rsid w:val="00395D4B"/>
    <w:rsid w:val="006C28B4"/>
    <w:rsid w:val="00704FE7"/>
    <w:rsid w:val="007647A7"/>
    <w:rsid w:val="007A31B1"/>
    <w:rsid w:val="0087738B"/>
    <w:rsid w:val="00884516"/>
    <w:rsid w:val="00975EE6"/>
    <w:rsid w:val="009766D0"/>
    <w:rsid w:val="009D25C2"/>
    <w:rsid w:val="00A32D4C"/>
    <w:rsid w:val="00CE2969"/>
    <w:rsid w:val="00D61744"/>
    <w:rsid w:val="00D70A11"/>
    <w:rsid w:val="00EC5448"/>
    <w:rsid w:val="00EE5144"/>
    <w:rsid w:val="00F275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A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25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25C2"/>
    <w:rPr>
      <w:sz w:val="18"/>
      <w:szCs w:val="18"/>
    </w:rPr>
  </w:style>
  <w:style w:type="paragraph" w:styleId="a4">
    <w:name w:val="footer"/>
    <w:basedOn w:val="a"/>
    <w:link w:val="Char0"/>
    <w:uiPriority w:val="99"/>
    <w:semiHidden/>
    <w:unhideWhenUsed/>
    <w:rsid w:val="009D25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25C2"/>
    <w:rPr>
      <w:sz w:val="18"/>
      <w:szCs w:val="18"/>
    </w:rPr>
  </w:style>
  <w:style w:type="paragraph" w:styleId="a5">
    <w:name w:val="List Paragraph"/>
    <w:basedOn w:val="a"/>
    <w:uiPriority w:val="34"/>
    <w:qFormat/>
    <w:rsid w:val="009D25C2"/>
    <w:pPr>
      <w:ind w:firstLineChars="200" w:firstLine="420"/>
    </w:pPr>
  </w:style>
  <w:style w:type="paragraph" w:styleId="a6">
    <w:name w:val="Balloon Text"/>
    <w:basedOn w:val="a"/>
    <w:link w:val="Char1"/>
    <w:uiPriority w:val="99"/>
    <w:semiHidden/>
    <w:unhideWhenUsed/>
    <w:rsid w:val="009D25C2"/>
    <w:rPr>
      <w:sz w:val="18"/>
      <w:szCs w:val="18"/>
    </w:rPr>
  </w:style>
  <w:style w:type="character" w:customStyle="1" w:styleId="Char1">
    <w:name w:val="批注框文本 Char"/>
    <w:basedOn w:val="a0"/>
    <w:link w:val="a6"/>
    <w:uiPriority w:val="99"/>
    <w:semiHidden/>
    <w:rsid w:val="009D25C2"/>
    <w:rPr>
      <w:sz w:val="18"/>
      <w:szCs w:val="18"/>
    </w:rPr>
  </w:style>
</w:styles>
</file>

<file path=word/webSettings.xml><?xml version="1.0" encoding="utf-8"?>
<w:webSettings xmlns:r="http://schemas.openxmlformats.org/officeDocument/2006/relationships" xmlns:w="http://schemas.openxmlformats.org/wordprocessingml/2006/main">
  <w:divs>
    <w:div w:id="52243196">
      <w:bodyDiv w:val="1"/>
      <w:marLeft w:val="0"/>
      <w:marRight w:val="0"/>
      <w:marTop w:val="0"/>
      <w:marBottom w:val="0"/>
      <w:divBdr>
        <w:top w:val="none" w:sz="0" w:space="0" w:color="auto"/>
        <w:left w:val="none" w:sz="0" w:space="0" w:color="auto"/>
        <w:bottom w:val="none" w:sz="0" w:space="0" w:color="auto"/>
        <w:right w:val="none" w:sz="0" w:space="0" w:color="auto"/>
      </w:divBdr>
      <w:divsChild>
        <w:div w:id="941376347">
          <w:marLeft w:val="0"/>
          <w:marRight w:val="0"/>
          <w:marTop w:val="0"/>
          <w:marBottom w:val="0"/>
          <w:divBdr>
            <w:top w:val="none" w:sz="0" w:space="0" w:color="auto"/>
            <w:left w:val="none" w:sz="0" w:space="0" w:color="auto"/>
            <w:bottom w:val="none" w:sz="0" w:space="0" w:color="auto"/>
            <w:right w:val="none" w:sz="0" w:space="0" w:color="auto"/>
          </w:divBdr>
        </w:div>
      </w:divsChild>
    </w:div>
    <w:div w:id="233322713">
      <w:bodyDiv w:val="1"/>
      <w:marLeft w:val="0"/>
      <w:marRight w:val="0"/>
      <w:marTop w:val="0"/>
      <w:marBottom w:val="0"/>
      <w:divBdr>
        <w:top w:val="none" w:sz="0" w:space="0" w:color="auto"/>
        <w:left w:val="none" w:sz="0" w:space="0" w:color="auto"/>
        <w:bottom w:val="none" w:sz="0" w:space="0" w:color="auto"/>
        <w:right w:val="none" w:sz="0" w:space="0" w:color="auto"/>
      </w:divBdr>
      <w:divsChild>
        <w:div w:id="773136843">
          <w:marLeft w:val="0"/>
          <w:marRight w:val="0"/>
          <w:marTop w:val="0"/>
          <w:marBottom w:val="0"/>
          <w:divBdr>
            <w:top w:val="none" w:sz="0" w:space="0" w:color="auto"/>
            <w:left w:val="none" w:sz="0" w:space="0" w:color="auto"/>
            <w:bottom w:val="none" w:sz="0" w:space="0" w:color="auto"/>
            <w:right w:val="none" w:sz="0" w:space="0" w:color="auto"/>
          </w:divBdr>
        </w:div>
      </w:divsChild>
    </w:div>
    <w:div w:id="305091942">
      <w:bodyDiv w:val="1"/>
      <w:marLeft w:val="0"/>
      <w:marRight w:val="0"/>
      <w:marTop w:val="0"/>
      <w:marBottom w:val="0"/>
      <w:divBdr>
        <w:top w:val="none" w:sz="0" w:space="0" w:color="auto"/>
        <w:left w:val="none" w:sz="0" w:space="0" w:color="auto"/>
        <w:bottom w:val="none" w:sz="0" w:space="0" w:color="auto"/>
        <w:right w:val="none" w:sz="0" w:space="0" w:color="auto"/>
      </w:divBdr>
      <w:divsChild>
        <w:div w:id="930816390">
          <w:marLeft w:val="0"/>
          <w:marRight w:val="0"/>
          <w:marTop w:val="0"/>
          <w:marBottom w:val="0"/>
          <w:divBdr>
            <w:top w:val="none" w:sz="0" w:space="0" w:color="auto"/>
            <w:left w:val="none" w:sz="0" w:space="0" w:color="auto"/>
            <w:bottom w:val="none" w:sz="0" w:space="0" w:color="auto"/>
            <w:right w:val="none" w:sz="0" w:space="0" w:color="auto"/>
          </w:divBdr>
        </w:div>
      </w:divsChild>
    </w:div>
    <w:div w:id="417597804">
      <w:bodyDiv w:val="1"/>
      <w:marLeft w:val="0"/>
      <w:marRight w:val="0"/>
      <w:marTop w:val="0"/>
      <w:marBottom w:val="0"/>
      <w:divBdr>
        <w:top w:val="none" w:sz="0" w:space="0" w:color="auto"/>
        <w:left w:val="none" w:sz="0" w:space="0" w:color="auto"/>
        <w:bottom w:val="none" w:sz="0" w:space="0" w:color="auto"/>
        <w:right w:val="none" w:sz="0" w:space="0" w:color="auto"/>
      </w:divBdr>
      <w:divsChild>
        <w:div w:id="472720237">
          <w:marLeft w:val="0"/>
          <w:marRight w:val="0"/>
          <w:marTop w:val="0"/>
          <w:marBottom w:val="0"/>
          <w:divBdr>
            <w:top w:val="none" w:sz="0" w:space="0" w:color="auto"/>
            <w:left w:val="none" w:sz="0" w:space="0" w:color="auto"/>
            <w:bottom w:val="none" w:sz="0" w:space="0" w:color="auto"/>
            <w:right w:val="none" w:sz="0" w:space="0" w:color="auto"/>
          </w:divBdr>
        </w:div>
      </w:divsChild>
    </w:div>
    <w:div w:id="422186607">
      <w:bodyDiv w:val="1"/>
      <w:marLeft w:val="0"/>
      <w:marRight w:val="0"/>
      <w:marTop w:val="0"/>
      <w:marBottom w:val="0"/>
      <w:divBdr>
        <w:top w:val="none" w:sz="0" w:space="0" w:color="auto"/>
        <w:left w:val="none" w:sz="0" w:space="0" w:color="auto"/>
        <w:bottom w:val="none" w:sz="0" w:space="0" w:color="auto"/>
        <w:right w:val="none" w:sz="0" w:space="0" w:color="auto"/>
      </w:divBdr>
      <w:divsChild>
        <w:div w:id="327488030">
          <w:marLeft w:val="0"/>
          <w:marRight w:val="0"/>
          <w:marTop w:val="0"/>
          <w:marBottom w:val="0"/>
          <w:divBdr>
            <w:top w:val="none" w:sz="0" w:space="0" w:color="auto"/>
            <w:left w:val="none" w:sz="0" w:space="0" w:color="auto"/>
            <w:bottom w:val="none" w:sz="0" w:space="0" w:color="auto"/>
            <w:right w:val="none" w:sz="0" w:space="0" w:color="auto"/>
          </w:divBdr>
        </w:div>
      </w:divsChild>
    </w:div>
    <w:div w:id="678970889">
      <w:bodyDiv w:val="1"/>
      <w:marLeft w:val="0"/>
      <w:marRight w:val="0"/>
      <w:marTop w:val="0"/>
      <w:marBottom w:val="0"/>
      <w:divBdr>
        <w:top w:val="none" w:sz="0" w:space="0" w:color="auto"/>
        <w:left w:val="none" w:sz="0" w:space="0" w:color="auto"/>
        <w:bottom w:val="none" w:sz="0" w:space="0" w:color="auto"/>
        <w:right w:val="none" w:sz="0" w:space="0" w:color="auto"/>
      </w:divBdr>
      <w:divsChild>
        <w:div w:id="1962295492">
          <w:marLeft w:val="0"/>
          <w:marRight w:val="0"/>
          <w:marTop w:val="0"/>
          <w:marBottom w:val="0"/>
          <w:divBdr>
            <w:top w:val="none" w:sz="0" w:space="0" w:color="auto"/>
            <w:left w:val="none" w:sz="0" w:space="0" w:color="auto"/>
            <w:bottom w:val="none" w:sz="0" w:space="0" w:color="auto"/>
            <w:right w:val="none" w:sz="0" w:space="0" w:color="auto"/>
          </w:divBdr>
        </w:div>
      </w:divsChild>
    </w:div>
    <w:div w:id="1646397873">
      <w:bodyDiv w:val="1"/>
      <w:marLeft w:val="0"/>
      <w:marRight w:val="0"/>
      <w:marTop w:val="0"/>
      <w:marBottom w:val="0"/>
      <w:divBdr>
        <w:top w:val="none" w:sz="0" w:space="0" w:color="auto"/>
        <w:left w:val="none" w:sz="0" w:space="0" w:color="auto"/>
        <w:bottom w:val="none" w:sz="0" w:space="0" w:color="auto"/>
        <w:right w:val="none" w:sz="0" w:space="0" w:color="auto"/>
      </w:divBdr>
      <w:divsChild>
        <w:div w:id="1434007752">
          <w:marLeft w:val="0"/>
          <w:marRight w:val="0"/>
          <w:marTop w:val="0"/>
          <w:marBottom w:val="0"/>
          <w:divBdr>
            <w:top w:val="none" w:sz="0" w:space="0" w:color="auto"/>
            <w:left w:val="none" w:sz="0" w:space="0" w:color="auto"/>
            <w:bottom w:val="none" w:sz="0" w:space="0" w:color="auto"/>
            <w:right w:val="none" w:sz="0" w:space="0" w:color="auto"/>
          </w:divBdr>
        </w:div>
      </w:divsChild>
    </w:div>
    <w:div w:id="1693989286">
      <w:bodyDiv w:val="1"/>
      <w:marLeft w:val="0"/>
      <w:marRight w:val="0"/>
      <w:marTop w:val="0"/>
      <w:marBottom w:val="0"/>
      <w:divBdr>
        <w:top w:val="none" w:sz="0" w:space="0" w:color="auto"/>
        <w:left w:val="none" w:sz="0" w:space="0" w:color="auto"/>
        <w:bottom w:val="none" w:sz="0" w:space="0" w:color="auto"/>
        <w:right w:val="none" w:sz="0" w:space="0" w:color="auto"/>
      </w:divBdr>
      <w:divsChild>
        <w:div w:id="1199855251">
          <w:marLeft w:val="0"/>
          <w:marRight w:val="0"/>
          <w:marTop w:val="0"/>
          <w:marBottom w:val="0"/>
          <w:divBdr>
            <w:top w:val="none" w:sz="0" w:space="0" w:color="auto"/>
            <w:left w:val="none" w:sz="0" w:space="0" w:color="auto"/>
            <w:bottom w:val="none" w:sz="0" w:space="0" w:color="auto"/>
            <w:right w:val="none" w:sz="0" w:space="0" w:color="auto"/>
          </w:divBdr>
        </w:div>
      </w:divsChild>
    </w:div>
    <w:div w:id="1994917701">
      <w:bodyDiv w:val="1"/>
      <w:marLeft w:val="0"/>
      <w:marRight w:val="0"/>
      <w:marTop w:val="0"/>
      <w:marBottom w:val="0"/>
      <w:divBdr>
        <w:top w:val="none" w:sz="0" w:space="0" w:color="auto"/>
        <w:left w:val="none" w:sz="0" w:space="0" w:color="auto"/>
        <w:bottom w:val="none" w:sz="0" w:space="0" w:color="auto"/>
        <w:right w:val="none" w:sz="0" w:space="0" w:color="auto"/>
      </w:divBdr>
      <w:divsChild>
        <w:div w:id="1305695224">
          <w:marLeft w:val="0"/>
          <w:marRight w:val="0"/>
          <w:marTop w:val="0"/>
          <w:marBottom w:val="0"/>
          <w:divBdr>
            <w:top w:val="none" w:sz="0" w:space="0" w:color="auto"/>
            <w:left w:val="none" w:sz="0" w:space="0" w:color="auto"/>
            <w:bottom w:val="none" w:sz="0" w:space="0" w:color="auto"/>
            <w:right w:val="none" w:sz="0" w:space="0" w:color="auto"/>
          </w:divBdr>
        </w:div>
      </w:divsChild>
    </w:div>
    <w:div w:id="2096976117">
      <w:bodyDiv w:val="1"/>
      <w:marLeft w:val="0"/>
      <w:marRight w:val="0"/>
      <w:marTop w:val="0"/>
      <w:marBottom w:val="0"/>
      <w:divBdr>
        <w:top w:val="none" w:sz="0" w:space="0" w:color="auto"/>
        <w:left w:val="none" w:sz="0" w:space="0" w:color="auto"/>
        <w:bottom w:val="none" w:sz="0" w:space="0" w:color="auto"/>
        <w:right w:val="none" w:sz="0" w:space="0" w:color="auto"/>
      </w:divBdr>
      <w:divsChild>
        <w:div w:id="1170099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dc:creator>
  <cp:keywords/>
  <dc:description/>
  <cp:lastModifiedBy>Ye</cp:lastModifiedBy>
  <cp:revision>11</cp:revision>
  <dcterms:created xsi:type="dcterms:W3CDTF">2014-10-15T07:00:00Z</dcterms:created>
  <dcterms:modified xsi:type="dcterms:W3CDTF">2015-02-10T02:32:00Z</dcterms:modified>
</cp:coreProperties>
</file>